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96" w:rsidRPr="00FE176D" w:rsidRDefault="00CE1996" w:rsidP="00013EDC">
      <w:pPr>
        <w:widowControl w:val="0"/>
        <w:suppressAutoHyphens/>
        <w:jc w:val="center"/>
        <w:rPr>
          <w:b/>
          <w:kern w:val="1"/>
        </w:rPr>
      </w:pPr>
      <w:r w:rsidRPr="00FE176D">
        <w:rPr>
          <w:b/>
          <w:kern w:val="1"/>
        </w:rPr>
        <w:t>Частное профессиональное образовательное учреждение</w:t>
      </w:r>
    </w:p>
    <w:p w:rsidR="00CE1996" w:rsidRPr="00FE176D" w:rsidRDefault="00CE1996" w:rsidP="00013EDC">
      <w:pPr>
        <w:widowControl w:val="0"/>
        <w:suppressAutoHyphens/>
        <w:jc w:val="center"/>
        <w:rPr>
          <w:b/>
          <w:kern w:val="1"/>
        </w:rPr>
      </w:pPr>
      <w:r w:rsidRPr="00FE176D">
        <w:rPr>
          <w:b/>
          <w:kern w:val="1"/>
        </w:rPr>
        <w:t>«СЕВЕРО-КАВКАЗСКИЙ КОЛЛЕДЖ ИННОВАЦИОННЫХ ТЕХНОЛОГИЙ»</w:t>
      </w:r>
    </w:p>
    <w:p w:rsidR="00CE1996" w:rsidRPr="00FE176D" w:rsidRDefault="00CE1996" w:rsidP="00013EDC">
      <w:pPr>
        <w:widowControl w:val="0"/>
        <w:suppressAutoHyphens/>
        <w:jc w:val="center"/>
        <w:rPr>
          <w:b/>
          <w:color w:val="FF0000"/>
          <w:kern w:val="1"/>
        </w:rPr>
      </w:pPr>
    </w:p>
    <w:p w:rsidR="00CE1996" w:rsidRPr="00FE176D" w:rsidRDefault="00CE1996" w:rsidP="00013EDC">
      <w:pPr>
        <w:widowControl w:val="0"/>
        <w:suppressAutoHyphens/>
        <w:jc w:val="both"/>
        <w:rPr>
          <w:b/>
          <w:bCs/>
          <w:color w:val="FF0000"/>
          <w:kern w:val="1"/>
        </w:rPr>
      </w:pPr>
    </w:p>
    <w:tbl>
      <w:tblPr>
        <w:tblW w:w="0" w:type="auto"/>
        <w:tblLook w:val="00A0"/>
      </w:tblPr>
      <w:tblGrid>
        <w:gridCol w:w="2986"/>
        <w:gridCol w:w="3817"/>
        <w:gridCol w:w="2768"/>
      </w:tblGrid>
      <w:tr w:rsidR="00CE1996" w:rsidRPr="00FE176D" w:rsidTr="00D16830">
        <w:tc>
          <w:tcPr>
            <w:tcW w:w="4110" w:type="dxa"/>
          </w:tcPr>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FE176D">
              <w:rPr>
                <w:bCs/>
                <w:lang w:eastAsia="ar-SA"/>
              </w:rPr>
              <w:t xml:space="preserve">Рассмотрена и утверждена </w:t>
            </w:r>
          </w:p>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sidRPr="00FE176D">
              <w:rPr>
                <w:bCs/>
                <w:lang w:eastAsia="ar-SA"/>
              </w:rPr>
              <w:t xml:space="preserve">на Педагогическом совете </w:t>
            </w:r>
          </w:p>
          <w:p w:rsidR="00CE1996" w:rsidRPr="00FE176D" w:rsidRDefault="00CE1996" w:rsidP="00FE17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sidRPr="00FE176D">
              <w:rPr>
                <w:bCs/>
                <w:lang w:eastAsia="ar-SA"/>
              </w:rPr>
              <w:t>от 14.05.2024 Протокол № 04</w:t>
            </w:r>
            <w:r w:rsidRPr="00FE176D">
              <w:rPr>
                <w:bCs/>
                <w:lang w:eastAsia="ar-SA"/>
              </w:rPr>
              <w:tab/>
            </w:r>
          </w:p>
        </w:tc>
        <w:tc>
          <w:tcPr>
            <w:tcW w:w="2235" w:type="dxa"/>
          </w:tcPr>
          <w:p w:rsidR="00CE1996" w:rsidRPr="00FE176D" w:rsidRDefault="00CE1996">
            <w:pPr>
              <w:rPr>
                <w:b/>
                <w:lang w:eastAsia="ar-SA"/>
              </w:rPr>
            </w:pPr>
            <w:r>
              <w:rPr>
                <w:rFonts w:ascii="Calibri" w:hAnsi="Calibri"/>
                <w:sz w:val="22"/>
                <w:szCs w:val="22"/>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7780" r:id="rId8"/>
              </w:object>
            </w:r>
          </w:p>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93" w:type="dxa"/>
          </w:tcPr>
          <w:p w:rsidR="00CE1996" w:rsidRPr="00FE176D" w:rsidRDefault="00CE1996" w:rsidP="006726BB">
            <w:pPr>
              <w:jc w:val="center"/>
            </w:pPr>
            <w:r w:rsidRPr="00FE176D">
              <w:t>УТВЕРЖДАЮ</w:t>
            </w:r>
          </w:p>
          <w:p w:rsidR="00CE1996" w:rsidRPr="00FE176D" w:rsidRDefault="00CE1996" w:rsidP="006726BB">
            <w:r w:rsidRPr="00FE176D">
              <w:t>Директор ЧПОУ «СККИТ»</w:t>
            </w:r>
          </w:p>
          <w:p w:rsidR="00CE1996" w:rsidRPr="00FE176D" w:rsidRDefault="00CE1996" w:rsidP="006726BB">
            <w:pPr>
              <w:jc w:val="center"/>
            </w:pPr>
            <w:r w:rsidRPr="00FE176D">
              <w:t>А.В. Жукова</w:t>
            </w:r>
          </w:p>
          <w:p w:rsidR="00CE1996" w:rsidRPr="00FE176D" w:rsidRDefault="00CE1996" w:rsidP="006726BB">
            <w:pPr>
              <w:jc w:val="both"/>
            </w:pPr>
            <w:r w:rsidRPr="00FE176D">
              <w:t>«14» мая 2024</w:t>
            </w:r>
          </w:p>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bl>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center"/>
        <w:rPr>
          <w:b/>
          <w:bCs/>
          <w:kern w:val="1"/>
        </w:rPr>
      </w:pPr>
    </w:p>
    <w:p w:rsidR="00CE1996" w:rsidRPr="00FE176D" w:rsidRDefault="00CE1996" w:rsidP="00013EDC">
      <w:pPr>
        <w:widowControl w:val="0"/>
        <w:suppressAutoHyphens/>
        <w:jc w:val="center"/>
        <w:rPr>
          <w:b/>
          <w:bCs/>
          <w:kern w:val="1"/>
        </w:rPr>
      </w:pPr>
      <w:r w:rsidRPr="00FE176D">
        <w:rPr>
          <w:b/>
          <w:bCs/>
          <w:kern w:val="1"/>
        </w:rPr>
        <w:t>ПРОГРАММА УЧЕБНОЙ ДИСЦИПЛИНЫ</w:t>
      </w:r>
    </w:p>
    <w:p w:rsidR="00CE1996" w:rsidRPr="00FE176D" w:rsidRDefault="00CE1996" w:rsidP="00013EDC">
      <w:pPr>
        <w:widowControl w:val="0"/>
        <w:suppressAutoHyphens/>
        <w:jc w:val="center"/>
        <w:rPr>
          <w:b/>
          <w:bCs/>
          <w:kern w:val="1"/>
          <w:u w:val="single"/>
        </w:rPr>
      </w:pPr>
    </w:p>
    <w:p w:rsidR="00CE1996" w:rsidRPr="00FE176D" w:rsidRDefault="00CE1996" w:rsidP="00013EDC">
      <w:pPr>
        <w:widowControl w:val="0"/>
        <w:suppressAutoHyphens/>
        <w:jc w:val="center"/>
        <w:rPr>
          <w:b/>
          <w:bCs/>
          <w:kern w:val="1"/>
        </w:rPr>
      </w:pPr>
      <w:r w:rsidRPr="00FE176D">
        <w:rPr>
          <w:b/>
          <w:bCs/>
          <w:kern w:val="1"/>
        </w:rPr>
        <w:t>ДОКУМЕНТАЦИОННОЕ ОБЕСПЕЧЕНИЕ УПРАВЛЕНИЯ</w:t>
      </w:r>
    </w:p>
    <w:p w:rsidR="00CE1996" w:rsidRPr="00FE176D" w:rsidRDefault="00CE1996" w:rsidP="00013EDC">
      <w:pPr>
        <w:widowControl w:val="0"/>
        <w:suppressAutoHyphens/>
        <w:jc w:val="center"/>
        <w:rPr>
          <w:b/>
          <w:bCs/>
          <w:kern w:val="1"/>
        </w:rPr>
      </w:pPr>
    </w:p>
    <w:p w:rsidR="00CE1996" w:rsidRPr="00FE176D" w:rsidRDefault="00CE1996" w:rsidP="00FE176D">
      <w:pPr>
        <w:suppressAutoHyphens/>
        <w:spacing w:line="360" w:lineRule="auto"/>
        <w:jc w:val="center"/>
        <w:rPr>
          <w:b/>
          <w:bCs/>
          <w:kern w:val="2"/>
          <w:lang w:eastAsia="ar-SA"/>
        </w:rPr>
      </w:pPr>
      <w:r w:rsidRPr="00FE176D">
        <w:rPr>
          <w:b/>
          <w:bCs/>
          <w:kern w:val="2"/>
          <w:lang w:eastAsia="ar-SA"/>
        </w:rPr>
        <w:t xml:space="preserve">40.02.04 ЮРИСПРУДЕНЦИЯ </w:t>
      </w:r>
    </w:p>
    <w:p w:rsidR="00CE1996" w:rsidRPr="00FE176D" w:rsidRDefault="00CE1996" w:rsidP="00013EDC">
      <w:pPr>
        <w:widowControl w:val="0"/>
        <w:suppressAutoHyphens/>
        <w:jc w:val="center"/>
        <w:rPr>
          <w:b/>
          <w:bCs/>
          <w:kern w:val="1"/>
        </w:rPr>
      </w:pPr>
    </w:p>
    <w:p w:rsidR="00CE1996" w:rsidRPr="00FE176D" w:rsidRDefault="00CE1996" w:rsidP="00013EDC">
      <w:pPr>
        <w:widowControl w:val="0"/>
        <w:suppressAutoHyphens/>
        <w:jc w:val="center"/>
        <w:rPr>
          <w:b/>
          <w:bCs/>
          <w:kern w:val="1"/>
        </w:rPr>
      </w:pPr>
      <w:r w:rsidRPr="00FE176D">
        <w:rPr>
          <w:b/>
          <w:bCs/>
          <w:kern w:val="1"/>
        </w:rPr>
        <w:t>ЮРИСТ</w:t>
      </w:r>
    </w:p>
    <w:p w:rsidR="00CE1996" w:rsidRPr="00FE176D" w:rsidRDefault="00CE1996" w:rsidP="00013EDC">
      <w:pPr>
        <w:widowControl w:val="0"/>
        <w:suppressAutoHyphens/>
        <w:jc w:val="center"/>
        <w:rPr>
          <w:b/>
          <w:bCs/>
          <w:i/>
          <w:kern w:val="1"/>
        </w:rPr>
      </w:pPr>
    </w:p>
    <w:p w:rsidR="00CE1996" w:rsidRPr="00FE176D" w:rsidRDefault="00CE1996" w:rsidP="00013EDC">
      <w:pPr>
        <w:widowControl w:val="0"/>
        <w:suppressAutoHyphens/>
        <w:jc w:val="center"/>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D16830">
      <w:pPr>
        <w:suppressAutoHyphens/>
        <w:jc w:val="both"/>
        <w:rPr>
          <w:b/>
          <w:bCs/>
          <w:i/>
          <w:kern w:val="2"/>
        </w:rPr>
      </w:pPr>
    </w:p>
    <w:p w:rsidR="00CE1996" w:rsidRPr="00FE176D" w:rsidRDefault="00CE1996" w:rsidP="00D16830">
      <w:pPr>
        <w:suppressAutoHyphens/>
        <w:jc w:val="both"/>
      </w:pPr>
      <w:r w:rsidRPr="00FE176D">
        <w:rPr>
          <w:b/>
        </w:rPr>
        <w:t>Согласовано</w:t>
      </w:r>
      <w:r w:rsidRPr="00FE176D">
        <w:t>:</w:t>
      </w:r>
    </w:p>
    <w:p w:rsidR="00CE1996" w:rsidRPr="00FE176D" w:rsidRDefault="00CE1996" w:rsidP="00D16830">
      <w:pPr>
        <w:suppressAutoHyphens/>
        <w:jc w:val="both"/>
        <w:rPr>
          <w:u w:val="single"/>
        </w:rPr>
      </w:pPr>
      <w:r w:rsidRPr="00FE176D">
        <w:t>Заместитель директора по учебно - методической работе С.В. Марченко</w:t>
      </w:r>
    </w:p>
    <w:p w:rsidR="00CE1996" w:rsidRPr="00FE176D" w:rsidRDefault="00CE1996" w:rsidP="00D16830">
      <w:pPr>
        <w:suppressAutoHyphens/>
        <w:jc w:val="both"/>
      </w:pPr>
    </w:p>
    <w:p w:rsidR="00CE1996" w:rsidRPr="00FE176D" w:rsidRDefault="00CE1996" w:rsidP="00D16830">
      <w:pPr>
        <w:suppressAutoHyphens/>
        <w:jc w:val="both"/>
      </w:pPr>
      <w:r w:rsidRPr="00FE176D">
        <w:rPr>
          <w:b/>
        </w:rPr>
        <w:t>Проверено</w:t>
      </w:r>
      <w:r w:rsidRPr="00FE176D">
        <w:t xml:space="preserve">: </w:t>
      </w:r>
    </w:p>
    <w:p w:rsidR="00CE1996" w:rsidRPr="00FE176D" w:rsidRDefault="00CE1996" w:rsidP="00D16830">
      <w:pPr>
        <w:suppressAutoHyphens/>
        <w:jc w:val="both"/>
      </w:pPr>
      <w:r w:rsidRPr="00FE176D">
        <w:t>руководитель учебно-исследовательского объединения юридической и инновационной деятельности В.В. Погосян</w:t>
      </w:r>
    </w:p>
    <w:p w:rsidR="00CE1996" w:rsidRPr="00FE176D" w:rsidRDefault="00CE1996" w:rsidP="00D16830">
      <w:pPr>
        <w:suppressAutoHyphens/>
        <w:jc w:val="both"/>
      </w:pPr>
    </w:p>
    <w:p w:rsidR="00CE1996" w:rsidRPr="00FE176D" w:rsidRDefault="00CE1996" w:rsidP="00D16830">
      <w:pPr>
        <w:suppressAutoHyphens/>
        <w:jc w:val="both"/>
      </w:pPr>
      <w:r w:rsidRPr="00FE176D">
        <w:rPr>
          <w:b/>
        </w:rPr>
        <w:t>Составитель</w:t>
      </w:r>
      <w:r w:rsidRPr="00FE176D">
        <w:t xml:space="preserve">: </w:t>
      </w:r>
    </w:p>
    <w:p w:rsidR="00CE1996" w:rsidRPr="00FE176D" w:rsidRDefault="00CE1996" w:rsidP="00D16830">
      <w:pPr>
        <w:jc w:val="both"/>
      </w:pPr>
      <w:r w:rsidRPr="00FE176D">
        <w:t>Преподаватель А.В. Баранова</w:t>
      </w: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013EDC">
      <w:pPr>
        <w:widowControl w:val="0"/>
        <w:suppressAutoHyphens/>
        <w:jc w:val="both"/>
        <w:rPr>
          <w:b/>
          <w:bCs/>
          <w:kern w:val="1"/>
        </w:rPr>
      </w:pPr>
    </w:p>
    <w:p w:rsidR="00CE1996" w:rsidRPr="00FE176D" w:rsidRDefault="00CE1996" w:rsidP="00D16830">
      <w:pPr>
        <w:jc w:val="center"/>
        <w:sectPr w:rsidR="00CE1996" w:rsidRPr="00FE176D" w:rsidSect="006726BB">
          <w:footerReference w:type="default" r:id="rId9"/>
          <w:pgSz w:w="11906" w:h="16838"/>
          <w:pgMar w:top="1134" w:right="850" w:bottom="1700" w:left="1701" w:header="720" w:footer="1134" w:gutter="0"/>
          <w:cols w:space="720"/>
          <w:titlePg/>
          <w:docGrid w:linePitch="600" w:charSpace="32768"/>
        </w:sectPr>
      </w:pPr>
      <w:bookmarkStart w:id="0" w:name="_Hlk101260570"/>
      <w:r w:rsidRPr="00FE176D">
        <w:t>2024</w:t>
      </w:r>
    </w:p>
    <w:bookmarkEnd w:id="0"/>
    <w:p w:rsidR="00CE1996" w:rsidRPr="00FE176D" w:rsidRDefault="00CE1996" w:rsidP="005B49AB">
      <w:pPr>
        <w:widowControl w:val="0"/>
        <w:suppressAutoHyphens/>
        <w:jc w:val="center"/>
        <w:rPr>
          <w:b/>
          <w:bCs/>
          <w:color w:val="FF0000"/>
          <w:kern w:val="1"/>
        </w:rPr>
      </w:pPr>
    </w:p>
    <w:p w:rsidR="00CE1996" w:rsidRPr="00FE176D" w:rsidRDefault="00CE1996" w:rsidP="005B49AB">
      <w:pPr>
        <w:widowControl w:val="0"/>
        <w:suppressAutoHyphens/>
        <w:jc w:val="center"/>
        <w:rPr>
          <w:b/>
          <w:bCs/>
          <w:color w:val="FF0000"/>
          <w:kern w:val="1"/>
        </w:rPr>
      </w:pPr>
    </w:p>
    <w:p w:rsidR="00CE1996" w:rsidRPr="00FE176D" w:rsidRDefault="00CE1996" w:rsidP="00D16830">
      <w:pPr>
        <w:widowControl w:val="0"/>
        <w:suppressAutoHyphens/>
        <w:jc w:val="both"/>
        <w:rPr>
          <w:kern w:val="1"/>
        </w:rPr>
      </w:pPr>
      <w:r w:rsidRPr="00FE176D">
        <w:rPr>
          <w:shd w:val="clear" w:color="auto" w:fill="FFFFFF"/>
        </w:rPr>
        <w:t xml:space="preserve">Программа учебной дисциплины </w:t>
      </w:r>
      <w:r w:rsidRPr="00FE176D">
        <w:rPr>
          <w:kern w:val="1"/>
        </w:rPr>
        <w:t xml:space="preserve">Документационное обеспечение управления </w:t>
      </w:r>
      <w:r w:rsidRPr="00FE176D">
        <w:rPr>
          <w:shd w:val="clear" w:color="auto" w:fill="FFFFFF"/>
        </w:rPr>
        <w:t xml:space="preserve">разработана в соответствии с: </w:t>
      </w:r>
    </w:p>
    <w:p w:rsidR="00CE1996" w:rsidRPr="00FE176D" w:rsidRDefault="00CE1996" w:rsidP="00D16830">
      <w:pPr>
        <w:jc w:val="both"/>
      </w:pPr>
    </w:p>
    <w:p w:rsidR="00CE1996" w:rsidRPr="00FE176D" w:rsidRDefault="00CE1996" w:rsidP="00FE176D">
      <w:pPr>
        <w:ind w:firstLine="993"/>
        <w:jc w:val="both"/>
      </w:pPr>
      <w:r w:rsidRPr="00FE176D">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CE1996" w:rsidRPr="00FE176D" w:rsidRDefault="00CE1996" w:rsidP="00D16830">
      <w:pPr>
        <w:widowControl w:val="0"/>
        <w:suppressAutoHyphens/>
        <w:jc w:val="both"/>
        <w:rPr>
          <w:kern w:val="1"/>
        </w:rPr>
      </w:pPr>
    </w:p>
    <w:p w:rsidR="00CE1996" w:rsidRPr="00FE176D" w:rsidRDefault="00CE1996" w:rsidP="00D16830">
      <w:pPr>
        <w:widowControl w:val="0"/>
        <w:suppressAutoHyphens/>
        <w:jc w:val="both"/>
        <w:rPr>
          <w:kern w:val="1"/>
        </w:rPr>
      </w:pPr>
    </w:p>
    <w:p w:rsidR="00CE1996" w:rsidRPr="00FE176D" w:rsidRDefault="00CE1996" w:rsidP="00D16830">
      <w:pPr>
        <w:widowControl w:val="0"/>
        <w:suppressAutoHyphens/>
        <w:jc w:val="both"/>
        <w:rPr>
          <w:kern w:val="1"/>
        </w:rPr>
      </w:pPr>
      <w:r w:rsidRPr="00FE176D">
        <w:rPr>
          <w:b/>
          <w:kern w:val="1"/>
        </w:rPr>
        <w:t>Организация-разработчик:</w:t>
      </w:r>
      <w:r w:rsidRPr="00FE176D">
        <w:rPr>
          <w:kern w:val="1"/>
        </w:rPr>
        <w:t xml:space="preserve"> Частное профессиональное образовательное учреждение «Северо-Кавказский колледж инновационных технологий»</w:t>
      </w:r>
    </w:p>
    <w:p w:rsidR="00CE1996" w:rsidRPr="00FE176D" w:rsidRDefault="00CE1996" w:rsidP="00D168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lang w:eastAsia="ar-SA"/>
        </w:rPr>
      </w:pPr>
    </w:p>
    <w:p w:rsidR="00CE1996" w:rsidRPr="00FE176D" w:rsidRDefault="00CE1996" w:rsidP="00013EDC">
      <w:pPr>
        <w:widowControl w:val="0"/>
        <w:suppressAutoHyphens/>
        <w:jc w:val="both"/>
        <w:rPr>
          <w:kern w:val="1"/>
        </w:rPr>
      </w:pPr>
    </w:p>
    <w:p w:rsidR="00CE1996" w:rsidRPr="00FE176D" w:rsidRDefault="00CE1996" w:rsidP="00013EDC">
      <w:pPr>
        <w:widowControl w:val="0"/>
        <w:suppressAutoHyphens/>
        <w:jc w:val="both"/>
        <w:rPr>
          <w:kern w:val="1"/>
        </w:rPr>
      </w:pPr>
    </w:p>
    <w:p w:rsidR="00CE1996" w:rsidRPr="00FE176D" w:rsidRDefault="00CE1996" w:rsidP="00013EDC">
      <w:pPr>
        <w:widowControl w:val="0"/>
        <w:suppressAutoHyphens/>
        <w:jc w:val="both"/>
        <w:rPr>
          <w:kern w:val="1"/>
        </w:rPr>
      </w:pPr>
    </w:p>
    <w:p w:rsidR="00CE1996" w:rsidRPr="00FE176D" w:rsidRDefault="00CE1996" w:rsidP="00013EDC">
      <w:pPr>
        <w:widowControl w:val="0"/>
        <w:suppressAutoHyphens/>
        <w:jc w:val="both"/>
        <w:rPr>
          <w:kern w:val="1"/>
        </w:rPr>
      </w:pPr>
    </w:p>
    <w:p w:rsidR="00CE1996" w:rsidRPr="00FE176D" w:rsidRDefault="00CE1996" w:rsidP="00013EDC">
      <w:pPr>
        <w:widowControl w:val="0"/>
        <w:suppressAutoHyphens/>
        <w:jc w:val="both"/>
        <w:rPr>
          <w:color w:val="FF0000"/>
          <w:kern w:val="1"/>
        </w:rPr>
      </w:pPr>
    </w:p>
    <w:p w:rsidR="00CE1996" w:rsidRPr="00FE176D" w:rsidRDefault="00CE1996" w:rsidP="00013EDC">
      <w:pPr>
        <w:widowControl w:val="0"/>
        <w:suppressAutoHyphens/>
        <w:jc w:val="both"/>
        <w:rPr>
          <w:color w:val="FF0000"/>
          <w:kern w:val="1"/>
        </w:rPr>
      </w:pPr>
      <w:r w:rsidRPr="00FE176D">
        <w:rPr>
          <w:color w:val="FF0000"/>
          <w:kern w:val="1"/>
        </w:rPr>
        <w:tab/>
      </w:r>
      <w:r w:rsidRPr="00FE176D">
        <w:rPr>
          <w:color w:val="FF0000"/>
          <w:kern w:val="1"/>
        </w:rPr>
        <w:tab/>
      </w:r>
      <w:r w:rsidRPr="00FE176D">
        <w:rPr>
          <w:color w:val="FF0000"/>
          <w:kern w:val="1"/>
        </w:rPr>
        <w:tab/>
      </w:r>
    </w:p>
    <w:p w:rsidR="00CE1996" w:rsidRPr="00FE176D" w:rsidRDefault="00CE1996" w:rsidP="00013EDC">
      <w:pPr>
        <w:widowControl w:val="0"/>
        <w:suppressAutoHyphens/>
        <w:jc w:val="both"/>
        <w:rPr>
          <w:color w:val="FF0000"/>
          <w:kern w:val="1"/>
        </w:rPr>
      </w:pPr>
    </w:p>
    <w:p w:rsidR="00CE1996" w:rsidRPr="00FE176D" w:rsidRDefault="00CE1996" w:rsidP="00013EDC">
      <w:pPr>
        <w:widowControl w:val="0"/>
        <w:suppressAutoHyphens/>
        <w:jc w:val="both"/>
        <w:rPr>
          <w:color w:val="FF0000"/>
          <w:kern w:val="1"/>
        </w:rPr>
      </w:pPr>
    </w:p>
    <w:p w:rsidR="00CE1996" w:rsidRPr="00FE176D"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color w:val="FF0000"/>
          <w:lang w:eastAsia="en-US"/>
        </w:rPr>
      </w:pPr>
    </w:p>
    <w:p w:rsidR="00CE1996" w:rsidRPr="00FE176D" w:rsidRDefault="00CE1996" w:rsidP="00013EDC">
      <w:pPr>
        <w:spacing w:after="200" w:line="276" w:lineRule="auto"/>
        <w:jc w:val="both"/>
        <w:rPr>
          <w:rFonts w:ascii="Calibri" w:hAnsi="Calibri"/>
          <w:color w:val="FF0000"/>
        </w:rPr>
      </w:pPr>
    </w:p>
    <w:p w:rsidR="00CE1996" w:rsidRPr="00FE176D" w:rsidRDefault="00CE1996" w:rsidP="00013EDC">
      <w:pPr>
        <w:widowControl w:val="0"/>
        <w:suppressAutoHyphens/>
        <w:spacing w:line="360" w:lineRule="auto"/>
        <w:jc w:val="both"/>
        <w:rPr>
          <w:color w:val="FF0000"/>
        </w:rPr>
      </w:pPr>
    </w:p>
    <w:p w:rsidR="00CE1996" w:rsidRPr="00FE176D" w:rsidRDefault="00CE1996" w:rsidP="00013EDC">
      <w:pPr>
        <w:widowControl w:val="0"/>
        <w:suppressAutoHyphens/>
        <w:spacing w:line="360" w:lineRule="auto"/>
        <w:jc w:val="both"/>
        <w:rPr>
          <w:color w:val="FF0000"/>
        </w:rPr>
      </w:pPr>
    </w:p>
    <w:p w:rsidR="00CE1996" w:rsidRPr="00FE176D" w:rsidRDefault="00CE1996" w:rsidP="00013EDC">
      <w:pPr>
        <w:widowControl w:val="0"/>
        <w:suppressAutoHyphens/>
        <w:spacing w:line="360" w:lineRule="auto"/>
        <w:jc w:val="both"/>
        <w:rPr>
          <w:color w:val="FF0000"/>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widowControl w:val="0"/>
        <w:suppressAutoHyphens/>
        <w:spacing w:line="360" w:lineRule="auto"/>
        <w:jc w:val="both"/>
        <w:rPr>
          <w:color w:val="FF0000"/>
          <w:kern w:val="2"/>
        </w:rPr>
      </w:pPr>
    </w:p>
    <w:p w:rsidR="00CE1996" w:rsidRPr="00FE176D" w:rsidRDefault="00CE1996" w:rsidP="00013EDC">
      <w:pPr>
        <w:pStyle w:val="Normal1"/>
        <w:jc w:val="both"/>
        <w:rPr>
          <w:color w:val="FF0000"/>
          <w:kern w:val="2"/>
          <w:sz w:val="24"/>
          <w:szCs w:val="24"/>
        </w:rPr>
      </w:pPr>
    </w:p>
    <w:p w:rsidR="00CE1996" w:rsidRPr="007D4B97" w:rsidRDefault="00CE1996" w:rsidP="00013EDC">
      <w:pPr>
        <w:pStyle w:val="Normal1"/>
        <w:jc w:val="both"/>
        <w:rPr>
          <w:b/>
          <w:bCs/>
          <w:sz w:val="24"/>
          <w:szCs w:val="24"/>
        </w:rPr>
      </w:pPr>
      <w:r w:rsidRPr="00FE176D">
        <w:rPr>
          <w:b/>
          <w:bCs/>
          <w:color w:val="FF0000"/>
          <w:sz w:val="24"/>
          <w:szCs w:val="24"/>
        </w:rPr>
        <w:br w:type="page"/>
      </w:r>
      <w:bookmarkStart w:id="1" w:name="_GoBack"/>
    </w:p>
    <w:tbl>
      <w:tblPr>
        <w:tblW w:w="0" w:type="auto"/>
        <w:tblInd w:w="534" w:type="dxa"/>
        <w:tblLook w:val="01E0"/>
      </w:tblPr>
      <w:tblGrid>
        <w:gridCol w:w="7668"/>
        <w:gridCol w:w="1903"/>
      </w:tblGrid>
      <w:tr w:rsidR="00CE1996" w:rsidRPr="007D4B97" w:rsidTr="00D16830">
        <w:tc>
          <w:tcPr>
            <w:tcW w:w="7668" w:type="dxa"/>
          </w:tcPr>
          <w:p w:rsidR="00CE1996" w:rsidRPr="007D4B97" w:rsidRDefault="00CE1996" w:rsidP="00BE4387">
            <w:pPr>
              <w:ind w:right="-1901"/>
              <w:jc w:val="center"/>
              <w:rPr>
                <w:b/>
              </w:rPr>
            </w:pPr>
            <w:r w:rsidRPr="007D4B97">
              <w:rPr>
                <w:b/>
              </w:rPr>
              <w:t>СОДЕРЖАНИЕ</w:t>
            </w:r>
          </w:p>
          <w:p w:rsidR="00CE1996" w:rsidRPr="007D4B97" w:rsidRDefault="00CE1996" w:rsidP="00BE4387">
            <w:pPr>
              <w:ind w:right="-1901"/>
              <w:jc w:val="center"/>
              <w:rPr>
                <w:b/>
              </w:rPr>
            </w:pPr>
          </w:p>
        </w:tc>
        <w:tc>
          <w:tcPr>
            <w:tcW w:w="1903" w:type="dxa"/>
          </w:tcPr>
          <w:p w:rsidR="00CE1996" w:rsidRPr="007D4B97" w:rsidRDefault="00CE1996" w:rsidP="00BE4387">
            <w:pPr>
              <w:jc w:val="center"/>
              <w:rPr>
                <w:b/>
              </w:rPr>
            </w:pPr>
          </w:p>
        </w:tc>
      </w:tr>
      <w:tr w:rsidR="00CE1996" w:rsidRPr="007D4B97" w:rsidTr="00D16830">
        <w:tc>
          <w:tcPr>
            <w:tcW w:w="7668" w:type="dxa"/>
          </w:tcPr>
          <w:p w:rsidR="00CE1996" w:rsidRPr="007D4B97" w:rsidRDefault="00CE1996" w:rsidP="005C30DB">
            <w:pPr>
              <w:widowControl w:val="0"/>
              <w:suppressAutoHyphens/>
              <w:jc w:val="both"/>
              <w:rPr>
                <w:b/>
                <w:kern w:val="1"/>
              </w:rPr>
            </w:pPr>
          </w:p>
        </w:tc>
        <w:tc>
          <w:tcPr>
            <w:tcW w:w="1903" w:type="dxa"/>
          </w:tcPr>
          <w:p w:rsidR="00CE1996" w:rsidRPr="007D4B97" w:rsidRDefault="00CE1996" w:rsidP="005B49AB">
            <w:pPr>
              <w:widowControl w:val="0"/>
              <w:suppressAutoHyphens/>
              <w:jc w:val="center"/>
              <w:rPr>
                <w:kern w:val="1"/>
              </w:rPr>
            </w:pPr>
          </w:p>
        </w:tc>
      </w:tr>
      <w:tr w:rsidR="00CE1996" w:rsidRPr="007D4B97" w:rsidTr="00D16830">
        <w:tc>
          <w:tcPr>
            <w:tcW w:w="7668" w:type="dxa"/>
          </w:tcPr>
          <w:p w:rsidR="00CE1996" w:rsidRPr="007D4B97" w:rsidRDefault="00CE1996" w:rsidP="00D16830">
            <w:pPr>
              <w:widowControl w:val="0"/>
              <w:suppressAutoHyphens/>
              <w:jc w:val="both"/>
              <w:rPr>
                <w:b/>
                <w:kern w:val="1"/>
              </w:rPr>
            </w:pPr>
          </w:p>
        </w:tc>
        <w:tc>
          <w:tcPr>
            <w:tcW w:w="1903" w:type="dxa"/>
          </w:tcPr>
          <w:p w:rsidR="00CE1996" w:rsidRPr="007D4B97" w:rsidRDefault="00CE1996" w:rsidP="006726BB">
            <w:pPr>
              <w:widowControl w:val="0"/>
              <w:suppressAutoHyphens/>
              <w:jc w:val="center"/>
              <w:rPr>
                <w:kern w:val="1"/>
              </w:rPr>
            </w:pPr>
          </w:p>
        </w:tc>
      </w:tr>
      <w:tr w:rsidR="00CE1996" w:rsidRPr="007D4B97" w:rsidTr="00D16830">
        <w:tc>
          <w:tcPr>
            <w:tcW w:w="7668" w:type="dxa"/>
          </w:tcPr>
          <w:p w:rsidR="00CE1996" w:rsidRPr="007D4B97" w:rsidRDefault="00CE1996" w:rsidP="006726BB">
            <w:pPr>
              <w:widowControl w:val="0"/>
              <w:numPr>
                <w:ilvl w:val="0"/>
                <w:numId w:val="1"/>
              </w:numPr>
              <w:suppressAutoHyphens/>
              <w:jc w:val="both"/>
              <w:rPr>
                <w:kern w:val="1"/>
              </w:rPr>
            </w:pPr>
            <w:bookmarkStart w:id="2" w:name="_Hlk101260598"/>
            <w:r w:rsidRPr="007D4B97">
              <w:rPr>
                <w:kern w:val="1"/>
              </w:rPr>
              <w:t>ОБЩАЯ ХАРАКТЕРИСТИКА ПРОГРАММЫ УЧЕБНОЙ ДИСЦИПЛИНЫ</w:t>
            </w:r>
          </w:p>
          <w:p w:rsidR="00CE1996" w:rsidRPr="007D4B97" w:rsidRDefault="00CE1996" w:rsidP="006726BB">
            <w:pPr>
              <w:widowControl w:val="0"/>
              <w:suppressAutoHyphens/>
              <w:jc w:val="both"/>
              <w:rPr>
                <w:kern w:val="1"/>
              </w:rPr>
            </w:pPr>
          </w:p>
        </w:tc>
        <w:tc>
          <w:tcPr>
            <w:tcW w:w="1903" w:type="dxa"/>
          </w:tcPr>
          <w:p w:rsidR="00CE1996" w:rsidRPr="007D4B97" w:rsidRDefault="00CE1996" w:rsidP="006726BB">
            <w:pPr>
              <w:widowControl w:val="0"/>
              <w:suppressAutoHyphens/>
              <w:jc w:val="center"/>
              <w:rPr>
                <w:kern w:val="1"/>
              </w:rPr>
            </w:pPr>
            <w:r w:rsidRPr="007D4B97">
              <w:rPr>
                <w:kern w:val="1"/>
              </w:rPr>
              <w:t>_4_</w:t>
            </w:r>
          </w:p>
        </w:tc>
      </w:tr>
      <w:tr w:rsidR="00CE1996" w:rsidRPr="007D4B97" w:rsidTr="00D16830">
        <w:tc>
          <w:tcPr>
            <w:tcW w:w="7668" w:type="dxa"/>
          </w:tcPr>
          <w:p w:rsidR="00CE1996" w:rsidRPr="007D4B97" w:rsidRDefault="00CE1996" w:rsidP="006726BB">
            <w:pPr>
              <w:widowControl w:val="0"/>
              <w:numPr>
                <w:ilvl w:val="0"/>
                <w:numId w:val="1"/>
              </w:numPr>
              <w:suppressAutoHyphens/>
              <w:jc w:val="both"/>
              <w:rPr>
                <w:kern w:val="1"/>
              </w:rPr>
            </w:pPr>
            <w:r w:rsidRPr="007D4B97">
              <w:rPr>
                <w:kern w:val="1"/>
              </w:rPr>
              <w:t>СТРУКТУРА И СОДЕРЖАНИЕ ПРОГРАММЫ УЧЕБНОЙ ДИСЦИПЛИНЫ</w:t>
            </w:r>
          </w:p>
          <w:p w:rsidR="00CE1996" w:rsidRPr="007D4B97" w:rsidRDefault="00CE1996" w:rsidP="006726BB">
            <w:pPr>
              <w:widowControl w:val="0"/>
              <w:suppressAutoHyphens/>
              <w:jc w:val="both"/>
              <w:rPr>
                <w:kern w:val="1"/>
              </w:rPr>
            </w:pPr>
          </w:p>
        </w:tc>
        <w:tc>
          <w:tcPr>
            <w:tcW w:w="1903" w:type="dxa"/>
          </w:tcPr>
          <w:p w:rsidR="00CE1996" w:rsidRPr="007D4B97" w:rsidRDefault="00CE1996" w:rsidP="007D4B97">
            <w:pPr>
              <w:widowControl w:val="0"/>
              <w:suppressAutoHyphens/>
              <w:jc w:val="center"/>
              <w:rPr>
                <w:kern w:val="1"/>
              </w:rPr>
            </w:pPr>
            <w:r w:rsidRPr="007D4B97">
              <w:rPr>
                <w:kern w:val="1"/>
              </w:rPr>
              <w:t>_9_</w:t>
            </w:r>
          </w:p>
        </w:tc>
      </w:tr>
      <w:tr w:rsidR="00CE1996" w:rsidRPr="007D4B97" w:rsidTr="00D16830">
        <w:tc>
          <w:tcPr>
            <w:tcW w:w="7668" w:type="dxa"/>
          </w:tcPr>
          <w:p w:rsidR="00CE1996" w:rsidRPr="007D4B97" w:rsidRDefault="00CE1996" w:rsidP="006726BB">
            <w:pPr>
              <w:widowControl w:val="0"/>
              <w:numPr>
                <w:ilvl w:val="0"/>
                <w:numId w:val="1"/>
              </w:numPr>
              <w:suppressAutoHyphens/>
              <w:jc w:val="both"/>
              <w:rPr>
                <w:kern w:val="1"/>
              </w:rPr>
            </w:pPr>
            <w:r w:rsidRPr="007D4B97">
              <w:rPr>
                <w:kern w:val="1"/>
              </w:rPr>
              <w:t>УСЛОВИЯ РЕАЛИЗАЦИИ ПРОГРАММЫ УЧЕБНОЙ ДИСЦИПЛИНЫ</w:t>
            </w:r>
          </w:p>
          <w:p w:rsidR="00CE1996" w:rsidRPr="007D4B97" w:rsidRDefault="00CE1996" w:rsidP="00D16830">
            <w:pPr>
              <w:widowControl w:val="0"/>
              <w:suppressAutoHyphens/>
              <w:jc w:val="both"/>
              <w:rPr>
                <w:kern w:val="1"/>
              </w:rPr>
            </w:pPr>
          </w:p>
        </w:tc>
        <w:tc>
          <w:tcPr>
            <w:tcW w:w="1903" w:type="dxa"/>
          </w:tcPr>
          <w:p w:rsidR="00CE1996" w:rsidRPr="007D4B97" w:rsidRDefault="00CE1996" w:rsidP="007D4B97">
            <w:pPr>
              <w:widowControl w:val="0"/>
              <w:suppressAutoHyphens/>
              <w:jc w:val="center"/>
              <w:rPr>
                <w:kern w:val="1"/>
              </w:rPr>
            </w:pPr>
            <w:r w:rsidRPr="007D4B97">
              <w:rPr>
                <w:kern w:val="1"/>
              </w:rPr>
              <w:t>13</w:t>
            </w:r>
          </w:p>
        </w:tc>
      </w:tr>
      <w:tr w:rsidR="00CE1996" w:rsidRPr="007D4B97" w:rsidTr="00D16830">
        <w:tc>
          <w:tcPr>
            <w:tcW w:w="7668" w:type="dxa"/>
          </w:tcPr>
          <w:p w:rsidR="00CE1996" w:rsidRPr="007D4B97" w:rsidRDefault="00CE1996" w:rsidP="006726BB">
            <w:pPr>
              <w:widowControl w:val="0"/>
              <w:numPr>
                <w:ilvl w:val="0"/>
                <w:numId w:val="1"/>
              </w:numPr>
              <w:suppressAutoHyphens/>
              <w:contextualSpacing/>
              <w:jc w:val="both"/>
              <w:rPr>
                <w:kern w:val="1"/>
              </w:rPr>
            </w:pPr>
            <w:r w:rsidRPr="007D4B97">
              <w:rPr>
                <w:kern w:val="1"/>
              </w:rPr>
              <w:t>КОНТРОЛЬ И ОЦЕНКА РЕЗУЛЬТАТОВ ОСВОЕНИЯ ПРОГРАММЫ УЧЕБНОЙ ДИСЦИПЛИНЫ</w:t>
            </w:r>
          </w:p>
          <w:p w:rsidR="00CE1996" w:rsidRPr="007D4B97" w:rsidRDefault="00CE1996" w:rsidP="00D16830">
            <w:pPr>
              <w:widowControl w:val="0"/>
              <w:suppressAutoHyphens/>
              <w:jc w:val="both"/>
              <w:rPr>
                <w:kern w:val="1"/>
              </w:rPr>
            </w:pPr>
          </w:p>
        </w:tc>
        <w:tc>
          <w:tcPr>
            <w:tcW w:w="1903" w:type="dxa"/>
          </w:tcPr>
          <w:p w:rsidR="00CE1996" w:rsidRPr="007D4B97" w:rsidRDefault="00CE1996" w:rsidP="007D4B97">
            <w:pPr>
              <w:widowControl w:val="0"/>
              <w:suppressAutoHyphens/>
              <w:jc w:val="center"/>
              <w:rPr>
                <w:kern w:val="1"/>
              </w:rPr>
            </w:pPr>
            <w:r w:rsidRPr="007D4B97">
              <w:rPr>
                <w:kern w:val="1"/>
              </w:rPr>
              <w:t>15</w:t>
            </w:r>
          </w:p>
        </w:tc>
      </w:tr>
      <w:tr w:rsidR="00CE1996" w:rsidRPr="007D4B97" w:rsidTr="00D16830">
        <w:tc>
          <w:tcPr>
            <w:tcW w:w="7668" w:type="dxa"/>
          </w:tcPr>
          <w:p w:rsidR="00CE1996" w:rsidRPr="007D4B97" w:rsidRDefault="00CE1996" w:rsidP="006726BB">
            <w:pPr>
              <w:widowControl w:val="0"/>
              <w:numPr>
                <w:ilvl w:val="0"/>
                <w:numId w:val="1"/>
              </w:numPr>
              <w:suppressAutoHyphens/>
              <w:contextualSpacing/>
              <w:jc w:val="both"/>
              <w:rPr>
                <w:kern w:val="1"/>
              </w:rPr>
            </w:pPr>
            <w:r w:rsidRPr="007D4B97">
              <w:rPr>
                <w:kern w:val="1"/>
              </w:rPr>
              <w:t>ФОНД ОЦЕНОЧНЫХ СРЕДСТВ</w:t>
            </w:r>
          </w:p>
          <w:p w:rsidR="00CE1996" w:rsidRPr="007D4B97" w:rsidRDefault="00CE1996" w:rsidP="00D16830">
            <w:pPr>
              <w:widowControl w:val="0"/>
              <w:suppressAutoHyphens/>
              <w:jc w:val="both"/>
              <w:rPr>
                <w:kern w:val="1"/>
              </w:rPr>
            </w:pPr>
          </w:p>
        </w:tc>
        <w:tc>
          <w:tcPr>
            <w:tcW w:w="1903" w:type="dxa"/>
          </w:tcPr>
          <w:p w:rsidR="00CE1996" w:rsidRPr="007D4B97" w:rsidRDefault="00CE1996" w:rsidP="007D4B97">
            <w:pPr>
              <w:widowControl w:val="0"/>
              <w:suppressAutoHyphens/>
              <w:jc w:val="center"/>
              <w:rPr>
                <w:kern w:val="1"/>
              </w:rPr>
            </w:pPr>
            <w:r w:rsidRPr="007D4B97">
              <w:rPr>
                <w:kern w:val="1"/>
              </w:rPr>
              <w:t>17</w:t>
            </w:r>
          </w:p>
        </w:tc>
      </w:tr>
      <w:tr w:rsidR="00CE1996" w:rsidRPr="007D4B97" w:rsidTr="00D16830">
        <w:tc>
          <w:tcPr>
            <w:tcW w:w="7668" w:type="dxa"/>
          </w:tcPr>
          <w:p w:rsidR="00CE1996" w:rsidRPr="007D4B97" w:rsidRDefault="00CE1996" w:rsidP="006726BB">
            <w:pPr>
              <w:widowControl w:val="0"/>
              <w:numPr>
                <w:ilvl w:val="0"/>
                <w:numId w:val="1"/>
              </w:numPr>
              <w:suppressAutoHyphens/>
              <w:contextualSpacing/>
              <w:jc w:val="both"/>
              <w:rPr>
                <w:kern w:val="1"/>
              </w:rPr>
            </w:pPr>
            <w:r w:rsidRPr="007D4B97">
              <w:rPr>
                <w:kern w:val="1"/>
              </w:rPr>
              <w:t>МЕТОДИЧЕСКИЕ РЕКОМЕНДАЦИИ ПО ДИСЦИПЛИНЕ</w:t>
            </w:r>
          </w:p>
        </w:tc>
        <w:tc>
          <w:tcPr>
            <w:tcW w:w="1903" w:type="dxa"/>
          </w:tcPr>
          <w:p w:rsidR="00CE1996" w:rsidRPr="007D4B97" w:rsidRDefault="00CE1996" w:rsidP="006726BB">
            <w:pPr>
              <w:widowControl w:val="0"/>
              <w:suppressAutoHyphens/>
              <w:jc w:val="center"/>
              <w:rPr>
                <w:kern w:val="1"/>
              </w:rPr>
            </w:pPr>
            <w:r w:rsidRPr="007D4B97">
              <w:rPr>
                <w:kern w:val="1"/>
              </w:rPr>
              <w:t>34</w:t>
            </w:r>
          </w:p>
        </w:tc>
      </w:tr>
      <w:bookmarkEnd w:id="2"/>
    </w:tbl>
    <w:p w:rsidR="00CE1996" w:rsidRPr="007D4B97" w:rsidRDefault="00CE1996" w:rsidP="0027488D">
      <w:pPr>
        <w:spacing w:line="360" w:lineRule="auto"/>
      </w:pPr>
    </w:p>
    <w:bookmarkEnd w:id="1"/>
    <w:p w:rsidR="00CE1996" w:rsidRPr="00FE176D" w:rsidRDefault="00CE1996" w:rsidP="0027488D">
      <w:pPr>
        <w:spacing w:line="360" w:lineRule="auto"/>
        <w:rPr>
          <w:b/>
          <w:color w:val="FF0000"/>
        </w:rPr>
        <w:sectPr w:rsidR="00CE1996" w:rsidRPr="00FE176D" w:rsidSect="00C0421B">
          <w:footerReference w:type="default" r:id="rId10"/>
          <w:pgSz w:w="11907" w:h="16840"/>
          <w:pgMar w:top="1134" w:right="624" w:bottom="1134" w:left="1134" w:header="709" w:footer="709" w:gutter="0"/>
          <w:cols w:space="720"/>
        </w:sectPr>
      </w:pPr>
    </w:p>
    <w:p w:rsidR="00CE1996" w:rsidRPr="00FE176D" w:rsidRDefault="00CE1996" w:rsidP="00720FB4">
      <w:pPr>
        <w:pStyle w:val="Heading1"/>
        <w:jc w:val="center"/>
        <w:rPr>
          <w:rFonts w:ascii="Times New Roman" w:hAnsi="Times New Roman"/>
          <w:sz w:val="24"/>
          <w:szCs w:val="24"/>
        </w:rPr>
      </w:pPr>
      <w:bookmarkStart w:id="3" w:name="_Toc71497849"/>
      <w:bookmarkStart w:id="4" w:name="_Toc72926895"/>
      <w:r w:rsidRPr="00FE176D">
        <w:rPr>
          <w:rFonts w:ascii="Times New Roman" w:hAnsi="Times New Roman"/>
          <w:sz w:val="24"/>
          <w:szCs w:val="24"/>
        </w:rPr>
        <w:t>1. ОБЩАЯ ХАРАКТЕРИСТИКА ПРОГРАММЫ УЧЕБНОЙ ДИСЦИПЛИНЫ</w:t>
      </w:r>
      <w:bookmarkEnd w:id="3"/>
      <w:bookmarkEnd w:id="4"/>
      <w:r w:rsidRPr="00FE176D">
        <w:rPr>
          <w:rFonts w:ascii="Times New Roman" w:hAnsi="Times New Roman"/>
          <w:sz w:val="24"/>
          <w:szCs w:val="24"/>
        </w:rPr>
        <w:t xml:space="preserve"> </w:t>
      </w: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rPr>
      </w:pPr>
      <w:r w:rsidRPr="00FE176D">
        <w:rPr>
          <w:b/>
          <w:bCs/>
        </w:rPr>
        <w:t>ДОКУМЕНТАЦИОННОЕ ОБЕСПЕЧЕНИЕ УПРАВЛЕНИЯ</w:t>
      </w: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p>
    <w:p w:rsidR="00CE1996" w:rsidRPr="00FE176D" w:rsidRDefault="00CE1996" w:rsidP="00840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rPr>
      </w:pPr>
      <w:r w:rsidRPr="00FE176D">
        <w:rPr>
          <w:b/>
          <w:bCs/>
        </w:rPr>
        <w:t>1.1. Область применения программы</w:t>
      </w:r>
    </w:p>
    <w:p w:rsidR="00CE1996" w:rsidRPr="00FE176D" w:rsidRDefault="00CE1996" w:rsidP="00FE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FE176D">
        <w:t xml:space="preserve">Рабочая программа учебной дисциплины Документационное обеспечение управления является частью основной образовательной программы в соответствии с ФГОС по специальности </w:t>
      </w:r>
      <w:r w:rsidRPr="00FE176D">
        <w:rPr>
          <w:bCs/>
          <w:kern w:val="1"/>
        </w:rPr>
        <w:t>40.02.04 Юриспруденция</w:t>
      </w:r>
      <w:r w:rsidRPr="00FE176D">
        <w:t>, квалификация – юрист</w:t>
      </w:r>
    </w:p>
    <w:p w:rsidR="00CE1996" w:rsidRPr="00FE176D" w:rsidRDefault="00CE1996" w:rsidP="008407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
    <w:p w:rsidR="00CE1996" w:rsidRPr="00FE176D" w:rsidRDefault="00CE1996" w:rsidP="008407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FE176D">
        <w:rPr>
          <w:b/>
        </w:rPr>
        <w:t>1.2 Место программы учебной дисциплины в структуре основной образовательной программы:</w:t>
      </w:r>
      <w:r w:rsidRPr="00FE176D">
        <w:t xml:space="preserve"> </w:t>
      </w:r>
    </w:p>
    <w:p w:rsidR="00CE1996" w:rsidRPr="00FE176D" w:rsidRDefault="00CE1996" w:rsidP="000D230C">
      <w:pPr>
        <w:widowControl w:val="0"/>
        <w:tabs>
          <w:tab w:val="left" w:pos="993"/>
          <w:tab w:val="left" w:pos="1701"/>
          <w:tab w:val="left" w:pos="1985"/>
          <w:tab w:val="left" w:pos="3402"/>
        </w:tabs>
        <w:autoSpaceDE w:val="0"/>
        <w:autoSpaceDN w:val="0"/>
        <w:adjustRightInd w:val="0"/>
        <w:ind w:left="1" w:right="-20"/>
        <w:jc w:val="both"/>
      </w:pPr>
      <w:r w:rsidRPr="00FE176D">
        <w:t>Д</w:t>
      </w:r>
      <w:r w:rsidRPr="00FE176D">
        <w:rPr>
          <w:spacing w:val="2"/>
        </w:rPr>
        <w:t>и</w:t>
      </w:r>
      <w:r w:rsidRPr="00FE176D">
        <w:rPr>
          <w:spacing w:val="-1"/>
        </w:rPr>
        <w:t>с</w:t>
      </w:r>
      <w:r w:rsidRPr="00FE176D">
        <w:t>ципл</w:t>
      </w:r>
      <w:r w:rsidRPr="00FE176D">
        <w:rPr>
          <w:spacing w:val="-1"/>
        </w:rPr>
        <w:t>и</w:t>
      </w:r>
      <w:r w:rsidRPr="00FE176D">
        <w:t>на</w:t>
      </w:r>
      <w:r w:rsidRPr="00FE176D">
        <w:rPr>
          <w:spacing w:val="132"/>
        </w:rPr>
        <w:t xml:space="preserve"> </w:t>
      </w:r>
      <w:r w:rsidRPr="00FE176D">
        <w:rPr>
          <w:spacing w:val="-1"/>
        </w:rPr>
        <w:t>Документационное обеспечение управления</w:t>
      </w:r>
      <w:r w:rsidRPr="00FE176D">
        <w:rPr>
          <w:spacing w:val="130"/>
        </w:rPr>
        <w:t xml:space="preserve"> </w:t>
      </w:r>
      <w:r w:rsidRPr="00FE176D">
        <w:t xml:space="preserve">является </w:t>
      </w:r>
      <w:r w:rsidRPr="00FE176D">
        <w:rPr>
          <w:spacing w:val="1"/>
        </w:rPr>
        <w:t>об</w:t>
      </w:r>
      <w:r w:rsidRPr="00FE176D">
        <w:rPr>
          <w:spacing w:val="-1"/>
        </w:rPr>
        <w:t>щ</w:t>
      </w:r>
      <w:r w:rsidRPr="00FE176D">
        <w:t>еп</w:t>
      </w:r>
      <w:r w:rsidRPr="00FE176D">
        <w:rPr>
          <w:spacing w:val="-1"/>
        </w:rPr>
        <w:t>р</w:t>
      </w:r>
      <w:r w:rsidRPr="00FE176D">
        <w:t>о</w:t>
      </w:r>
      <w:r w:rsidRPr="00FE176D">
        <w:rPr>
          <w:spacing w:val="1"/>
        </w:rPr>
        <w:t>ф</w:t>
      </w:r>
      <w:r w:rsidRPr="00FE176D">
        <w:t>есс</w:t>
      </w:r>
      <w:r w:rsidRPr="00FE176D">
        <w:rPr>
          <w:spacing w:val="-1"/>
        </w:rPr>
        <w:t>и</w:t>
      </w:r>
      <w:r w:rsidRPr="00FE176D">
        <w:t>ональной</w:t>
      </w:r>
      <w:r w:rsidRPr="00FE176D">
        <w:rPr>
          <w:spacing w:val="64"/>
        </w:rPr>
        <w:t xml:space="preserve"> </w:t>
      </w:r>
      <w:r w:rsidRPr="00FE176D">
        <w:t>ди</w:t>
      </w:r>
      <w:r w:rsidRPr="00FE176D">
        <w:rPr>
          <w:spacing w:val="1"/>
        </w:rPr>
        <w:t>с</w:t>
      </w:r>
      <w:r w:rsidRPr="00FE176D">
        <w:t>ци</w:t>
      </w:r>
      <w:r w:rsidRPr="00FE176D">
        <w:rPr>
          <w:spacing w:val="1"/>
        </w:rPr>
        <w:t>п</w:t>
      </w:r>
      <w:r w:rsidRPr="00FE176D">
        <w:rPr>
          <w:spacing w:val="-2"/>
        </w:rPr>
        <w:t>л</w:t>
      </w:r>
      <w:r w:rsidRPr="00FE176D">
        <w:t>иной</w:t>
      </w:r>
      <w:r w:rsidRPr="00FE176D">
        <w:rPr>
          <w:spacing w:val="65"/>
        </w:rPr>
        <w:t xml:space="preserve"> </w:t>
      </w:r>
      <w:r w:rsidRPr="00FE176D">
        <w:t>(</w:t>
      </w:r>
      <w:r w:rsidRPr="00FE176D">
        <w:rPr>
          <w:spacing w:val="-2"/>
        </w:rPr>
        <w:t>ОП. 05</w:t>
      </w:r>
      <w:r w:rsidRPr="00FE176D">
        <w:t>).</w:t>
      </w:r>
    </w:p>
    <w:p w:rsidR="00CE1996" w:rsidRPr="00FE176D" w:rsidRDefault="00CE1996" w:rsidP="00720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996" w:rsidRPr="00FE176D" w:rsidRDefault="00CE1996" w:rsidP="00720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E176D">
        <w:rPr>
          <w:b/>
        </w:rPr>
        <w:t>1.3 Результаты освоения программы учебной дисциплины:</w:t>
      </w:r>
    </w:p>
    <w:p w:rsidR="00CE1996" w:rsidRPr="00FE176D" w:rsidRDefault="00CE1996" w:rsidP="00720FB4">
      <w:pPr>
        <w:pStyle w:val="ConsPlusNormal"/>
        <w:jc w:val="both"/>
        <w:rPr>
          <w:rFonts w:ascii="Times New Roman" w:hAnsi="Times New Roman" w:cs="Times New Roman"/>
          <w:sz w:val="24"/>
          <w:szCs w:val="24"/>
        </w:rPr>
      </w:pPr>
      <w:r w:rsidRPr="00FE176D">
        <w:rPr>
          <w:rFonts w:ascii="Times New Roman" w:hAnsi="Times New Roman" w:cs="Times New Roman"/>
          <w:sz w:val="24"/>
          <w:szCs w:val="24"/>
        </w:rPr>
        <w:t>В рамках программы учебной дисциплины формируются следующие компетенции:</w:t>
      </w:r>
    </w:p>
    <w:p w:rsidR="00CE1996" w:rsidRPr="00FE176D" w:rsidRDefault="00CE1996" w:rsidP="00720FB4">
      <w:pPr>
        <w:pStyle w:val="ConsPlusNormal"/>
        <w:jc w:val="both"/>
        <w:rPr>
          <w:rFonts w:ascii="Times New Roman" w:hAnsi="Times New Roman" w:cs="Times New Roman"/>
          <w:color w:val="FF0000"/>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CE1996" w:rsidRPr="00FE176D" w:rsidTr="00403E79">
        <w:tc>
          <w:tcPr>
            <w:tcW w:w="3114"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Код и название компетенции</w:t>
            </w:r>
          </w:p>
        </w:tc>
        <w:tc>
          <w:tcPr>
            <w:tcW w:w="3046"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Умения</w:t>
            </w:r>
          </w:p>
        </w:tc>
        <w:tc>
          <w:tcPr>
            <w:tcW w:w="340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Знания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CE1996" w:rsidRPr="00403E79" w:rsidRDefault="00CE1996" w:rsidP="00403E79">
            <w:pPr>
              <w:jc w:val="both"/>
              <w:rPr>
                <w:color w:val="000000"/>
              </w:rPr>
            </w:pPr>
            <w:r w:rsidRPr="00403E79">
              <w:rPr>
                <w:color w:val="000000"/>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CE1996" w:rsidRPr="00403E79" w:rsidRDefault="00CE1996" w:rsidP="00403E79">
            <w:pPr>
              <w:jc w:val="both"/>
              <w:rPr>
                <w:color w:val="000000"/>
              </w:rPr>
            </w:pPr>
            <w:r w:rsidRPr="00403E79">
              <w:rPr>
                <w:color w:val="000000"/>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CE1996" w:rsidRPr="00403E79" w:rsidRDefault="00CE1996" w:rsidP="00FE176D">
            <w:pPr>
              <w:rPr>
                <w:color w:val="000000"/>
              </w:rPr>
            </w:pPr>
            <w:r w:rsidRPr="00403E79">
              <w:rPr>
                <w:color w:val="00000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CE1996" w:rsidRPr="00403E79" w:rsidRDefault="00CE1996" w:rsidP="00FE176D">
            <w:pPr>
              <w:rPr>
                <w:color w:val="000000"/>
              </w:rPr>
            </w:pPr>
            <w:r w:rsidRPr="00403E79">
              <w:rPr>
                <w:color w:val="000000"/>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CE1996" w:rsidRPr="00403E79" w:rsidRDefault="00CE1996" w:rsidP="00FE176D">
            <w:pPr>
              <w:rPr>
                <w:color w:val="000000"/>
              </w:rPr>
            </w:pPr>
            <w:r w:rsidRPr="00403E79">
              <w:rPr>
                <w:color w:val="000000"/>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402" w:type="dxa"/>
            <w:vAlign w:val="center"/>
          </w:tcPr>
          <w:p w:rsidR="00CE1996" w:rsidRPr="00403E79" w:rsidRDefault="00CE1996" w:rsidP="00FE176D">
            <w:pPr>
              <w:rPr>
                <w:color w:val="000000"/>
              </w:rPr>
            </w:pPr>
            <w:r w:rsidRPr="00403E79">
              <w:rPr>
                <w:color w:val="000000"/>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04 Эффективно взаимодействовать и работать в коллективе и команде</w:t>
            </w:r>
          </w:p>
        </w:tc>
        <w:tc>
          <w:tcPr>
            <w:tcW w:w="3046" w:type="dxa"/>
            <w:vAlign w:val="center"/>
          </w:tcPr>
          <w:p w:rsidR="00CE1996" w:rsidRPr="00403E79" w:rsidRDefault="00CE1996" w:rsidP="00FE176D">
            <w:pPr>
              <w:rPr>
                <w:color w:val="000000"/>
              </w:rPr>
            </w:pPr>
            <w:r w:rsidRPr="00403E79">
              <w:rPr>
                <w:color w:val="00000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CE1996" w:rsidRPr="00403E79" w:rsidRDefault="00CE1996" w:rsidP="00FE176D">
            <w:pPr>
              <w:rPr>
                <w:color w:val="000000"/>
              </w:rPr>
            </w:pPr>
            <w:r w:rsidRPr="00403E79">
              <w:rPr>
                <w:color w:val="000000"/>
              </w:rPr>
              <w:t>психологические основы деятельности коллектива, психологические особенности личности; основы проектной деятельности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CE1996" w:rsidRPr="00403E79" w:rsidRDefault="00CE1996" w:rsidP="00FE176D">
            <w:pPr>
              <w:rPr>
                <w:color w:val="000000"/>
              </w:rPr>
            </w:pPr>
            <w:r w:rsidRPr="00403E79">
              <w:rPr>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CE1996" w:rsidRPr="00403E79" w:rsidRDefault="00CE1996" w:rsidP="00FE176D">
            <w:pPr>
              <w:rPr>
                <w:color w:val="000000"/>
              </w:rPr>
            </w:pPr>
            <w:r w:rsidRPr="00403E79">
              <w:rPr>
                <w:color w:val="000000"/>
              </w:rPr>
              <w:t>особенности социального и культурного контекста; правила оформления документов и построения устных сообщений</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46" w:type="dxa"/>
            <w:vAlign w:val="center"/>
          </w:tcPr>
          <w:p w:rsidR="00CE1996" w:rsidRPr="00403E79" w:rsidRDefault="00CE1996" w:rsidP="00FE176D">
            <w:pPr>
              <w:rPr>
                <w:color w:val="000000"/>
              </w:rPr>
            </w:pPr>
            <w:r w:rsidRPr="00403E79">
              <w:rPr>
                <w:color w:val="000000"/>
              </w:rPr>
              <w:t>описывать значимость своей специальности; применять стандарты антикоррупционного поведения</w:t>
            </w:r>
          </w:p>
        </w:tc>
        <w:tc>
          <w:tcPr>
            <w:tcW w:w="3402" w:type="dxa"/>
            <w:vAlign w:val="center"/>
          </w:tcPr>
          <w:p w:rsidR="00CE1996" w:rsidRPr="00403E79" w:rsidRDefault="00CE1996" w:rsidP="00FE176D">
            <w:pPr>
              <w:rPr>
                <w:color w:val="000000"/>
              </w:rPr>
            </w:pPr>
            <w:r w:rsidRPr="00403E79">
              <w:rPr>
                <w:color w:val="00000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46" w:type="dxa"/>
            <w:vAlign w:val="center"/>
          </w:tcPr>
          <w:p w:rsidR="00CE1996" w:rsidRPr="00403E79" w:rsidRDefault="00CE1996" w:rsidP="00FE176D">
            <w:pPr>
              <w:rPr>
                <w:color w:val="000000"/>
              </w:rPr>
            </w:pPr>
            <w:r w:rsidRPr="00403E79">
              <w:rPr>
                <w:color w:val="000000"/>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3402" w:type="dxa"/>
            <w:vAlign w:val="center"/>
          </w:tcPr>
          <w:p w:rsidR="00CE1996" w:rsidRPr="00403E79" w:rsidRDefault="00CE1996" w:rsidP="00FE176D">
            <w:pPr>
              <w:rPr>
                <w:color w:val="000000"/>
              </w:rPr>
            </w:pPr>
            <w:r w:rsidRPr="00403E79">
              <w:rPr>
                <w:color w:val="00000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46" w:type="dxa"/>
            <w:vAlign w:val="center"/>
          </w:tcPr>
          <w:p w:rsidR="00CE1996" w:rsidRPr="00403E79" w:rsidRDefault="00CE1996" w:rsidP="00FE176D">
            <w:pPr>
              <w:rPr>
                <w:color w:val="000000"/>
              </w:rPr>
            </w:pPr>
            <w:r w:rsidRPr="00403E79">
              <w:rPr>
                <w:color w:val="00000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3402" w:type="dxa"/>
            <w:vAlign w:val="center"/>
          </w:tcPr>
          <w:p w:rsidR="00CE1996" w:rsidRPr="00403E79" w:rsidRDefault="00CE1996" w:rsidP="00FE176D">
            <w:pPr>
              <w:rPr>
                <w:color w:val="000000"/>
              </w:rPr>
            </w:pPr>
            <w:r w:rsidRPr="00403E79">
              <w:rPr>
                <w:color w:val="000000"/>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09 Пользоваться профессиональной документацией на государственном и иностранном языках</w:t>
            </w:r>
          </w:p>
        </w:tc>
        <w:tc>
          <w:tcPr>
            <w:tcW w:w="3046" w:type="dxa"/>
            <w:vAlign w:val="center"/>
          </w:tcPr>
          <w:p w:rsidR="00CE1996" w:rsidRPr="00403E79" w:rsidRDefault="00CE1996" w:rsidP="00FE176D">
            <w:pPr>
              <w:rPr>
                <w:color w:val="000000"/>
              </w:rPr>
            </w:pPr>
            <w:r w:rsidRPr="00403E79">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402" w:type="dxa"/>
            <w:vAlign w:val="center"/>
          </w:tcPr>
          <w:p w:rsidR="00CE1996" w:rsidRPr="00403E79" w:rsidRDefault="00CE1996" w:rsidP="00FE176D">
            <w:pPr>
              <w:rPr>
                <w:color w:val="000000"/>
              </w:rPr>
            </w:pPr>
            <w:r w:rsidRPr="00403E79">
              <w:rPr>
                <w:color w:val="00000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CE1996" w:rsidRPr="00FE176D" w:rsidRDefault="00CE1996" w:rsidP="000D230C">
      <w:pPr>
        <w:ind w:left="426"/>
        <w:jc w:val="both"/>
        <w:rPr>
          <w:b/>
          <w:bCs/>
          <w:color w:val="FF0000"/>
        </w:rPr>
      </w:pPr>
    </w:p>
    <w:p w:rsidR="00CE1996" w:rsidRPr="00FE176D" w:rsidRDefault="00CE1996" w:rsidP="000D230C">
      <w:pPr>
        <w:ind w:left="426"/>
        <w:jc w:val="both"/>
        <w:rPr>
          <w:b/>
          <w:bCs/>
          <w:color w:val="FF0000"/>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0"/>
        <w:gridCol w:w="2502"/>
        <w:gridCol w:w="2198"/>
        <w:gridCol w:w="2472"/>
      </w:tblGrid>
      <w:tr w:rsidR="00CE1996" w:rsidRPr="00FE176D" w:rsidTr="00403E79">
        <w:tc>
          <w:tcPr>
            <w:tcW w:w="2370"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Код и название компетенции</w:t>
            </w:r>
          </w:p>
        </w:tc>
        <w:tc>
          <w:tcPr>
            <w:tcW w:w="250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Навыки</w:t>
            </w:r>
          </w:p>
        </w:tc>
        <w:tc>
          <w:tcPr>
            <w:tcW w:w="2198"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Умения</w:t>
            </w:r>
          </w:p>
        </w:tc>
        <w:tc>
          <w:tcPr>
            <w:tcW w:w="247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Знания</w:t>
            </w:r>
          </w:p>
        </w:tc>
      </w:tr>
      <w:tr w:rsidR="00CE1996" w:rsidRPr="00FE176D" w:rsidTr="00403E79">
        <w:trPr>
          <w:trHeight w:val="1528"/>
        </w:trPr>
        <w:tc>
          <w:tcPr>
            <w:tcW w:w="2370" w:type="dxa"/>
            <w:vAlign w:val="center"/>
          </w:tcPr>
          <w:p w:rsidR="00CE1996" w:rsidRPr="00403E79" w:rsidRDefault="00CE1996" w:rsidP="00FE176D">
            <w:pPr>
              <w:rPr>
                <w:color w:val="000000"/>
                <w:sz w:val="22"/>
              </w:rPr>
            </w:pPr>
            <w:r w:rsidRPr="00403E79">
              <w:rPr>
                <w:color w:val="000000"/>
                <w:sz w:val="22"/>
              </w:rPr>
              <w:t>ПК 1.2 Применять нормы права для решения задач в профессиональной деятельности</w:t>
            </w:r>
          </w:p>
        </w:tc>
        <w:tc>
          <w:tcPr>
            <w:tcW w:w="2502" w:type="dxa"/>
            <w:vMerge w:val="restart"/>
            <w:vAlign w:val="center"/>
          </w:tcPr>
          <w:p w:rsidR="00CE1996" w:rsidRPr="00403E79" w:rsidRDefault="00CE1996" w:rsidP="00403E79">
            <w:pPr>
              <w:jc w:val="center"/>
              <w:rPr>
                <w:color w:val="000000"/>
                <w:sz w:val="22"/>
              </w:rPr>
            </w:pPr>
            <w:r w:rsidRPr="00403E79">
              <w:rPr>
                <w:color w:val="000000"/>
                <w:sz w:val="22"/>
              </w:rPr>
              <w:t>осуществления профессионального толкования норм права;</w:t>
            </w:r>
          </w:p>
          <w:p w:rsidR="00CE1996" w:rsidRPr="00403E79" w:rsidRDefault="00CE1996" w:rsidP="00403E79">
            <w:pPr>
              <w:jc w:val="center"/>
              <w:rPr>
                <w:color w:val="000000"/>
                <w:sz w:val="22"/>
              </w:rPr>
            </w:pPr>
            <w:r w:rsidRPr="00403E79">
              <w:rPr>
                <w:color w:val="000000"/>
                <w:sz w:val="22"/>
              </w:rPr>
              <w:t>в применении норм права для решения задач в профессиональной деятельности;</w:t>
            </w:r>
          </w:p>
          <w:p w:rsidR="00CE1996" w:rsidRPr="00403E79" w:rsidRDefault="00CE1996" w:rsidP="00403E79">
            <w:pPr>
              <w:jc w:val="center"/>
              <w:rPr>
                <w:color w:val="000000"/>
                <w:sz w:val="22"/>
              </w:rPr>
            </w:pPr>
            <w:r w:rsidRPr="00403E79">
              <w:rPr>
                <w:color w:val="000000"/>
                <w:sz w:val="22"/>
              </w:rPr>
              <w:t>подготовки юридических документов, в том числе с использованием информационных технологий.</w:t>
            </w:r>
          </w:p>
        </w:tc>
        <w:tc>
          <w:tcPr>
            <w:tcW w:w="2198" w:type="dxa"/>
            <w:vMerge w:val="restart"/>
            <w:vAlign w:val="center"/>
          </w:tcPr>
          <w:p w:rsidR="00CE1996" w:rsidRPr="00403E79" w:rsidRDefault="00CE1996" w:rsidP="00403E79">
            <w:pPr>
              <w:jc w:val="both"/>
              <w:rPr>
                <w:color w:val="000000"/>
                <w:sz w:val="22"/>
              </w:rPr>
            </w:pPr>
            <w:r w:rsidRPr="00403E79">
              <w:rPr>
                <w:color w:val="000000"/>
                <w:sz w:val="22"/>
              </w:rPr>
              <w:t xml:space="preserve">оперировать юридическими понятиями и категориями; </w:t>
            </w:r>
          </w:p>
          <w:p w:rsidR="00CE1996" w:rsidRPr="00403E79" w:rsidRDefault="00CE1996" w:rsidP="00403E79">
            <w:pPr>
              <w:jc w:val="both"/>
              <w:rPr>
                <w:color w:val="000000"/>
                <w:sz w:val="22"/>
              </w:rPr>
            </w:pPr>
            <w:r w:rsidRPr="00403E79">
              <w:rPr>
                <w:color w:val="000000"/>
                <w:sz w:val="22"/>
              </w:rPr>
              <w:t>анализировать юридические факты и возникающие в связи с ними правоотношения;</w:t>
            </w:r>
          </w:p>
          <w:p w:rsidR="00CE1996" w:rsidRPr="00403E79" w:rsidRDefault="00CE1996" w:rsidP="00403E79">
            <w:pPr>
              <w:jc w:val="both"/>
              <w:rPr>
                <w:color w:val="000000"/>
                <w:sz w:val="22"/>
              </w:rPr>
            </w:pPr>
            <w:r w:rsidRPr="00403E79">
              <w:rPr>
                <w:color w:val="000000"/>
                <w:sz w:val="22"/>
              </w:rPr>
              <w:t>анализировать, толковать и правильно применять правовые нормы;</w:t>
            </w:r>
          </w:p>
          <w:p w:rsidR="00CE1996" w:rsidRPr="00403E79" w:rsidRDefault="00CE1996" w:rsidP="00403E79">
            <w:pPr>
              <w:jc w:val="both"/>
              <w:rPr>
                <w:color w:val="000000"/>
                <w:sz w:val="22"/>
              </w:rPr>
            </w:pPr>
            <w:r w:rsidRPr="00403E79">
              <w:rPr>
                <w:color w:val="000000"/>
                <w:sz w:val="22"/>
              </w:rPr>
              <w:t>применять современные информационные технологии для поиска и обработки правовой информации и оформления юридических документов;</w:t>
            </w:r>
          </w:p>
          <w:p w:rsidR="00CE1996" w:rsidRPr="00403E79" w:rsidRDefault="00CE1996" w:rsidP="00403E79">
            <w:pPr>
              <w:jc w:val="both"/>
              <w:rPr>
                <w:color w:val="000000"/>
                <w:sz w:val="22"/>
              </w:rPr>
            </w:pPr>
            <w:r w:rsidRPr="00403E79">
              <w:rPr>
                <w:color w:val="000000"/>
                <w:sz w:val="22"/>
              </w:rPr>
              <w:t>разграничивать правовые нормы и правоотношения в зависимости от отраслей права;</w:t>
            </w:r>
          </w:p>
          <w:p w:rsidR="00CE1996" w:rsidRPr="00403E79" w:rsidRDefault="00CE1996" w:rsidP="00403E79">
            <w:pPr>
              <w:jc w:val="both"/>
              <w:rPr>
                <w:color w:val="000000"/>
                <w:sz w:val="22"/>
              </w:rPr>
            </w:pPr>
            <w:r w:rsidRPr="00403E79">
              <w:rPr>
                <w:color w:val="000000"/>
                <w:sz w:val="22"/>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CE1996" w:rsidRPr="00403E79" w:rsidRDefault="00CE1996" w:rsidP="00403E79">
            <w:pPr>
              <w:jc w:val="both"/>
              <w:rPr>
                <w:color w:val="000000"/>
                <w:sz w:val="22"/>
              </w:rPr>
            </w:pPr>
            <w:r w:rsidRPr="00403E79">
              <w:rPr>
                <w:color w:val="000000"/>
                <w:sz w:val="22"/>
              </w:rPr>
              <w:t>сравнивать, толковать и квалифицировать деяние как правонарушение, регулируемое нормами административного права и процесса;</w:t>
            </w:r>
          </w:p>
          <w:p w:rsidR="00CE1996" w:rsidRPr="00403E79" w:rsidRDefault="00CE1996" w:rsidP="00403E79">
            <w:pPr>
              <w:jc w:val="both"/>
              <w:rPr>
                <w:color w:val="000000"/>
                <w:sz w:val="22"/>
              </w:rPr>
            </w:pPr>
            <w:r w:rsidRPr="00403E79">
              <w:rPr>
                <w:color w:val="000000"/>
                <w:sz w:val="22"/>
              </w:rPr>
              <w:t>анализировать и готовить предложения по урегулированию трудовых споров;</w:t>
            </w:r>
          </w:p>
          <w:p w:rsidR="00CE1996" w:rsidRPr="00403E79" w:rsidRDefault="00CE1996" w:rsidP="00403E79">
            <w:pPr>
              <w:jc w:val="both"/>
              <w:rPr>
                <w:color w:val="000000"/>
                <w:sz w:val="22"/>
              </w:rPr>
            </w:pPr>
            <w:r w:rsidRPr="00403E79">
              <w:rPr>
                <w:color w:val="000000"/>
                <w:sz w:val="22"/>
              </w:rPr>
              <w:t>анализировать и решать юридические проблемы в сфере административно-правовых, гражданско-правовых и трудовых отношений;</w:t>
            </w:r>
          </w:p>
          <w:p w:rsidR="00CE1996" w:rsidRPr="00403E79" w:rsidRDefault="00CE1996" w:rsidP="00403E79">
            <w:pPr>
              <w:jc w:val="both"/>
              <w:rPr>
                <w:color w:val="000000"/>
                <w:sz w:val="22"/>
              </w:rPr>
            </w:pPr>
            <w:r w:rsidRPr="00403E79">
              <w:rPr>
                <w:color w:val="000000"/>
                <w:sz w:val="22"/>
              </w:rPr>
              <w:t>анализировать и готовить предложения по совершенствованию правовой деятельности организации;</w:t>
            </w:r>
          </w:p>
          <w:p w:rsidR="00CE1996" w:rsidRPr="00403E79" w:rsidRDefault="00CE1996" w:rsidP="00403E79">
            <w:pPr>
              <w:jc w:val="both"/>
              <w:rPr>
                <w:color w:val="000000"/>
                <w:sz w:val="22"/>
              </w:rPr>
            </w:pPr>
            <w:r w:rsidRPr="00403E79">
              <w:rPr>
                <w:color w:val="000000"/>
                <w:sz w:val="22"/>
              </w:rPr>
              <w:t>составлять различные виды юридических документов.</w:t>
            </w:r>
          </w:p>
        </w:tc>
        <w:tc>
          <w:tcPr>
            <w:tcW w:w="2472" w:type="dxa"/>
            <w:vMerge w:val="restart"/>
          </w:tcPr>
          <w:p w:rsidR="00CE1996" w:rsidRPr="00403E79" w:rsidRDefault="00CE1996" w:rsidP="00403E79">
            <w:pPr>
              <w:jc w:val="both"/>
              <w:rPr>
                <w:color w:val="000000"/>
                <w:sz w:val="22"/>
              </w:rPr>
            </w:pPr>
            <w:r w:rsidRPr="00403E79">
              <w:rPr>
                <w:color w:val="000000"/>
                <w:sz w:val="22"/>
              </w:rPr>
              <w:t>понятие и источники административного процесса, трудового права, гражданского процесса;</w:t>
            </w:r>
          </w:p>
          <w:p w:rsidR="00CE1996" w:rsidRPr="00403E79" w:rsidRDefault="00CE1996" w:rsidP="00403E79">
            <w:pPr>
              <w:jc w:val="both"/>
              <w:rPr>
                <w:color w:val="000000"/>
                <w:sz w:val="22"/>
              </w:rPr>
            </w:pPr>
            <w:r w:rsidRPr="00403E79">
              <w:rPr>
                <w:color w:val="000000"/>
                <w:sz w:val="22"/>
              </w:rPr>
              <w:t>содержание российского трудового права;</w:t>
            </w:r>
          </w:p>
          <w:p w:rsidR="00CE1996" w:rsidRPr="00403E79" w:rsidRDefault="00CE1996" w:rsidP="00403E79">
            <w:pPr>
              <w:jc w:val="both"/>
              <w:rPr>
                <w:color w:val="000000"/>
                <w:sz w:val="22"/>
              </w:rPr>
            </w:pPr>
            <w:r w:rsidRPr="00403E79">
              <w:rPr>
                <w:color w:val="000000"/>
                <w:sz w:val="22"/>
              </w:rPr>
              <w:t>понятие и виды административно-процессуальных и гражданско-процессуальных норм;</w:t>
            </w:r>
          </w:p>
          <w:p w:rsidR="00CE1996" w:rsidRPr="00403E79" w:rsidRDefault="00CE1996" w:rsidP="00403E79">
            <w:pPr>
              <w:jc w:val="both"/>
              <w:rPr>
                <w:color w:val="000000"/>
                <w:sz w:val="22"/>
              </w:rPr>
            </w:pPr>
            <w:r w:rsidRPr="00403E79">
              <w:rPr>
                <w:color w:val="000000"/>
                <w:sz w:val="22"/>
              </w:rPr>
              <w:t>правила составления юридических документов;</w:t>
            </w:r>
          </w:p>
          <w:p w:rsidR="00CE1996" w:rsidRPr="00403E79" w:rsidRDefault="00CE1996" w:rsidP="00403E79">
            <w:pPr>
              <w:jc w:val="both"/>
              <w:rPr>
                <w:color w:val="000000"/>
                <w:sz w:val="22"/>
              </w:rPr>
            </w:pPr>
            <w:r w:rsidRPr="00403E79">
              <w:rPr>
                <w:color w:val="000000"/>
                <w:sz w:val="22"/>
              </w:rPr>
              <w:t>основные положения и особенности науки административного права в части развития административно-процессуального регулирования;</w:t>
            </w:r>
          </w:p>
          <w:p w:rsidR="00CE1996" w:rsidRPr="00403E79" w:rsidRDefault="00CE1996" w:rsidP="00403E79">
            <w:pPr>
              <w:jc w:val="both"/>
              <w:rPr>
                <w:color w:val="000000"/>
                <w:sz w:val="22"/>
              </w:rPr>
            </w:pPr>
            <w:r w:rsidRPr="00403E79">
              <w:rPr>
                <w:color w:val="000000"/>
                <w:sz w:val="22"/>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CE1996" w:rsidRPr="00403E79" w:rsidRDefault="00CE1996" w:rsidP="00403E79">
            <w:pPr>
              <w:jc w:val="both"/>
              <w:rPr>
                <w:color w:val="000000"/>
                <w:sz w:val="22"/>
              </w:rPr>
            </w:pPr>
            <w:r w:rsidRPr="00403E79">
              <w:rPr>
                <w:color w:val="000000"/>
                <w:sz w:val="22"/>
              </w:rPr>
              <w:t>виды и правовое содержание самостоятельных производств и административных процедур, входящих в состав административного процесса;</w:t>
            </w:r>
          </w:p>
          <w:p w:rsidR="00CE1996" w:rsidRPr="00403E79" w:rsidRDefault="00CE1996" w:rsidP="00403E79">
            <w:pPr>
              <w:jc w:val="both"/>
              <w:rPr>
                <w:color w:val="000000"/>
                <w:sz w:val="22"/>
              </w:rPr>
            </w:pPr>
            <w:r w:rsidRPr="00403E79">
              <w:rPr>
                <w:color w:val="000000"/>
                <w:sz w:val="22"/>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CE1996" w:rsidRPr="00403E79" w:rsidRDefault="00CE1996" w:rsidP="00403E79">
            <w:pPr>
              <w:jc w:val="both"/>
              <w:rPr>
                <w:color w:val="000000"/>
                <w:sz w:val="22"/>
              </w:rPr>
            </w:pPr>
            <w:r w:rsidRPr="00403E79">
              <w:rPr>
                <w:color w:val="000000"/>
                <w:sz w:val="22"/>
              </w:rPr>
              <w:t>порядок заключения, прекращения и изменения трудовых договоров;</w:t>
            </w:r>
          </w:p>
          <w:p w:rsidR="00CE1996" w:rsidRPr="00403E79" w:rsidRDefault="00CE1996" w:rsidP="00403E79">
            <w:pPr>
              <w:jc w:val="both"/>
              <w:rPr>
                <w:color w:val="000000"/>
                <w:sz w:val="22"/>
              </w:rPr>
            </w:pPr>
            <w:r w:rsidRPr="00403E79">
              <w:rPr>
                <w:color w:val="000000"/>
                <w:sz w:val="22"/>
              </w:rPr>
              <w:t>виды трудовых договоров;</w:t>
            </w:r>
          </w:p>
          <w:p w:rsidR="00CE1996" w:rsidRPr="00403E79" w:rsidRDefault="00CE1996" w:rsidP="00403E79">
            <w:pPr>
              <w:jc w:val="both"/>
              <w:rPr>
                <w:color w:val="000000"/>
                <w:sz w:val="22"/>
              </w:rPr>
            </w:pPr>
            <w:r w:rsidRPr="00403E79">
              <w:rPr>
                <w:color w:val="000000"/>
                <w:sz w:val="22"/>
              </w:rPr>
              <w:t>содержание трудовой дисциплины;</w:t>
            </w:r>
          </w:p>
          <w:p w:rsidR="00CE1996" w:rsidRPr="00403E79" w:rsidRDefault="00CE1996" w:rsidP="00403E79">
            <w:pPr>
              <w:jc w:val="both"/>
              <w:rPr>
                <w:color w:val="000000"/>
                <w:sz w:val="22"/>
              </w:rPr>
            </w:pPr>
            <w:r w:rsidRPr="00403E79">
              <w:rPr>
                <w:color w:val="000000"/>
                <w:sz w:val="22"/>
              </w:rPr>
              <w:t>порядок разрешения трудовых споров;</w:t>
            </w:r>
          </w:p>
          <w:p w:rsidR="00CE1996" w:rsidRPr="00403E79" w:rsidRDefault="00CE1996" w:rsidP="00403E79">
            <w:pPr>
              <w:jc w:val="both"/>
              <w:rPr>
                <w:color w:val="000000"/>
                <w:sz w:val="22"/>
              </w:rPr>
            </w:pPr>
            <w:r w:rsidRPr="00403E79">
              <w:rPr>
                <w:color w:val="000000"/>
                <w:sz w:val="22"/>
              </w:rPr>
              <w:t>виды рабочего времени и времени отдыха;</w:t>
            </w:r>
          </w:p>
          <w:p w:rsidR="00CE1996" w:rsidRPr="00403E79" w:rsidRDefault="00CE1996" w:rsidP="00403E79">
            <w:pPr>
              <w:jc w:val="both"/>
              <w:rPr>
                <w:color w:val="000000"/>
                <w:sz w:val="22"/>
              </w:rPr>
            </w:pPr>
            <w:r w:rsidRPr="00403E79">
              <w:rPr>
                <w:color w:val="000000"/>
                <w:sz w:val="22"/>
              </w:rPr>
              <w:t>формы и системы оплаты труда работников;</w:t>
            </w:r>
          </w:p>
          <w:p w:rsidR="00CE1996" w:rsidRPr="00403E79" w:rsidRDefault="00CE1996" w:rsidP="00403E79">
            <w:pPr>
              <w:jc w:val="both"/>
              <w:rPr>
                <w:color w:val="000000"/>
                <w:sz w:val="22"/>
              </w:rPr>
            </w:pPr>
            <w:r w:rsidRPr="00403E79">
              <w:rPr>
                <w:color w:val="000000"/>
                <w:sz w:val="22"/>
              </w:rPr>
              <w:t>основы охраны труда;</w:t>
            </w:r>
          </w:p>
          <w:p w:rsidR="00CE1996" w:rsidRPr="00403E79" w:rsidRDefault="00CE1996" w:rsidP="00403E79">
            <w:pPr>
              <w:jc w:val="both"/>
              <w:rPr>
                <w:color w:val="000000"/>
                <w:sz w:val="22"/>
              </w:rPr>
            </w:pPr>
            <w:r w:rsidRPr="00403E79">
              <w:rPr>
                <w:color w:val="000000"/>
                <w:sz w:val="22"/>
              </w:rPr>
              <w:t>порядок и условия материальной ответственности сторон трудового договора;</w:t>
            </w:r>
          </w:p>
          <w:p w:rsidR="00CE1996" w:rsidRPr="00403E79" w:rsidRDefault="00CE1996" w:rsidP="00403E79">
            <w:pPr>
              <w:jc w:val="both"/>
              <w:rPr>
                <w:color w:val="000000"/>
                <w:sz w:val="22"/>
              </w:rPr>
            </w:pPr>
            <w:r w:rsidRPr="00403E79">
              <w:rPr>
                <w:color w:val="000000"/>
                <w:sz w:val="22"/>
              </w:rPr>
              <w:t>порядок судебного разбирательства, обжалования, опротестования, исполнения и пересмотра решения суда;</w:t>
            </w:r>
          </w:p>
          <w:p w:rsidR="00CE1996" w:rsidRPr="00403E79" w:rsidRDefault="00CE1996" w:rsidP="00403E79">
            <w:pPr>
              <w:jc w:val="both"/>
              <w:rPr>
                <w:color w:val="000000"/>
                <w:sz w:val="22"/>
              </w:rPr>
            </w:pPr>
            <w:r w:rsidRPr="00403E79">
              <w:rPr>
                <w:color w:val="000000"/>
                <w:sz w:val="22"/>
              </w:rPr>
              <w:t>формы защиты прав граждан и юридических лиц;</w:t>
            </w:r>
          </w:p>
          <w:p w:rsidR="00CE1996" w:rsidRPr="00403E79" w:rsidRDefault="00CE1996" w:rsidP="00403E79">
            <w:pPr>
              <w:jc w:val="both"/>
              <w:rPr>
                <w:color w:val="000000"/>
                <w:sz w:val="22"/>
              </w:rPr>
            </w:pPr>
            <w:r w:rsidRPr="00403E79">
              <w:rPr>
                <w:color w:val="000000"/>
                <w:sz w:val="22"/>
              </w:rPr>
              <w:t>виды и порядок гражданского и административного судопроизводства;</w:t>
            </w:r>
          </w:p>
          <w:p w:rsidR="00CE1996" w:rsidRPr="00403E79" w:rsidRDefault="00CE1996" w:rsidP="00403E79">
            <w:pPr>
              <w:jc w:val="both"/>
              <w:rPr>
                <w:color w:val="000000"/>
                <w:sz w:val="22"/>
              </w:rPr>
            </w:pPr>
            <w:r w:rsidRPr="00403E79">
              <w:rPr>
                <w:color w:val="000000"/>
                <w:sz w:val="22"/>
              </w:rPr>
              <w:t>основные стадии гражданского и административного процесса.</w:t>
            </w:r>
          </w:p>
        </w:tc>
      </w:tr>
      <w:tr w:rsidR="00CE1996" w:rsidRPr="00FE176D" w:rsidTr="00403E79">
        <w:tc>
          <w:tcPr>
            <w:tcW w:w="2370" w:type="dxa"/>
            <w:vAlign w:val="center"/>
          </w:tcPr>
          <w:p w:rsidR="00CE1996" w:rsidRPr="00403E79" w:rsidRDefault="00CE1996" w:rsidP="00403E79">
            <w:pPr>
              <w:jc w:val="both"/>
              <w:rPr>
                <w:color w:val="000000"/>
                <w:sz w:val="22"/>
              </w:rPr>
            </w:pPr>
            <w:r w:rsidRPr="00403E79">
              <w:rPr>
                <w:color w:val="000000"/>
                <w:sz w:val="22"/>
              </w:rPr>
              <w:t>ПК 1.3 Владеть навыками подготовки юридических документов, в том числе с использованием информационных технологий</w:t>
            </w:r>
          </w:p>
        </w:tc>
        <w:tc>
          <w:tcPr>
            <w:tcW w:w="2502" w:type="dxa"/>
            <w:vMerge/>
            <w:vAlign w:val="center"/>
          </w:tcPr>
          <w:p w:rsidR="00CE1996" w:rsidRPr="00403E79" w:rsidRDefault="00CE1996" w:rsidP="00403E79">
            <w:pPr>
              <w:jc w:val="center"/>
              <w:rPr>
                <w:color w:val="000000"/>
                <w:sz w:val="22"/>
              </w:rPr>
            </w:pPr>
          </w:p>
        </w:tc>
        <w:tc>
          <w:tcPr>
            <w:tcW w:w="2198" w:type="dxa"/>
            <w:vMerge/>
            <w:vAlign w:val="center"/>
          </w:tcPr>
          <w:p w:rsidR="00CE1996" w:rsidRPr="00403E79" w:rsidRDefault="00CE1996" w:rsidP="00403E79">
            <w:pPr>
              <w:jc w:val="both"/>
              <w:rPr>
                <w:color w:val="000000"/>
                <w:sz w:val="22"/>
              </w:rPr>
            </w:pPr>
          </w:p>
        </w:tc>
        <w:tc>
          <w:tcPr>
            <w:tcW w:w="2472" w:type="dxa"/>
            <w:vMerge/>
          </w:tcPr>
          <w:p w:rsidR="00CE1996" w:rsidRPr="00403E79" w:rsidRDefault="00CE1996" w:rsidP="00403E79">
            <w:pPr>
              <w:jc w:val="both"/>
              <w:rPr>
                <w:color w:val="000000"/>
                <w:sz w:val="22"/>
              </w:rPr>
            </w:pPr>
          </w:p>
        </w:tc>
      </w:tr>
    </w:tbl>
    <w:p w:rsidR="00CE1996" w:rsidRPr="00FE176D" w:rsidRDefault="00CE1996" w:rsidP="000D230C">
      <w:pPr>
        <w:ind w:left="426"/>
        <w:jc w:val="both"/>
        <w:rPr>
          <w:b/>
          <w:bCs/>
        </w:rPr>
      </w:pPr>
      <w:r w:rsidRPr="00FE176D">
        <w:rPr>
          <w:b/>
          <w:bCs/>
          <w:color w:val="FF0000"/>
        </w:rPr>
        <w:br w:type="page"/>
      </w:r>
      <w:r w:rsidRPr="00FE176D">
        <w:rPr>
          <w:b/>
          <w:bCs/>
        </w:rPr>
        <w:t xml:space="preserve">2. СТРУКТУРА И СОДЕРЖАНИЕ </w:t>
      </w:r>
      <w:r w:rsidRPr="00FE176D">
        <w:rPr>
          <w:b/>
          <w:kern w:val="2"/>
        </w:rPr>
        <w:t>ПРОГРАММЫ</w:t>
      </w:r>
      <w:r w:rsidRPr="00FE176D">
        <w:rPr>
          <w:kern w:val="2"/>
        </w:rPr>
        <w:t xml:space="preserve"> </w:t>
      </w:r>
      <w:r w:rsidRPr="00FE176D">
        <w:rPr>
          <w:b/>
          <w:bCs/>
        </w:rPr>
        <w:t>УЧЕБНОЙ ДИСЦИПЛИНЫ</w:t>
      </w:r>
    </w:p>
    <w:p w:rsidR="00CE1996" w:rsidRPr="00FE176D" w:rsidRDefault="00CE1996" w:rsidP="000D230C">
      <w:pPr>
        <w:spacing w:before="100" w:beforeAutospacing="1"/>
        <w:ind w:left="426"/>
        <w:rPr>
          <w:b/>
          <w:bCs/>
        </w:rPr>
      </w:pPr>
      <w:r w:rsidRPr="00FE176D">
        <w:rPr>
          <w:b/>
          <w:bCs/>
        </w:rPr>
        <w:t xml:space="preserve">2.1. Объем программы учебной дисциплины и виды работы </w:t>
      </w:r>
    </w:p>
    <w:p w:rsidR="00CE1996" w:rsidRPr="00FE176D" w:rsidRDefault="00CE1996" w:rsidP="000D230C">
      <w:pPr>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4"/>
        <w:gridCol w:w="1754"/>
      </w:tblGrid>
      <w:tr w:rsidR="00CE1996" w:rsidRPr="00FE176D" w:rsidTr="000D230C">
        <w:tc>
          <w:tcPr>
            <w:tcW w:w="5276" w:type="dxa"/>
          </w:tcPr>
          <w:p w:rsidR="00CE1996" w:rsidRPr="00FE176D" w:rsidRDefault="00CE1996" w:rsidP="006726BB">
            <w:pPr>
              <w:jc w:val="center"/>
            </w:pPr>
            <w:r w:rsidRPr="00FE176D">
              <w:t>Вид учебной работы</w:t>
            </w:r>
          </w:p>
        </w:tc>
        <w:tc>
          <w:tcPr>
            <w:tcW w:w="2544" w:type="dxa"/>
          </w:tcPr>
          <w:p w:rsidR="00CE1996" w:rsidRPr="00FE176D" w:rsidRDefault="00CE1996" w:rsidP="006726BB">
            <w:pPr>
              <w:jc w:val="center"/>
            </w:pPr>
            <w:r w:rsidRPr="00FE176D">
              <w:t xml:space="preserve">Объем в </w:t>
            </w:r>
          </w:p>
          <w:p w:rsidR="00CE1996" w:rsidRPr="00FE176D" w:rsidRDefault="00CE1996" w:rsidP="006726BB">
            <w:pPr>
              <w:jc w:val="center"/>
            </w:pPr>
            <w:r w:rsidRPr="00FE176D">
              <w:t>академических часах</w:t>
            </w:r>
          </w:p>
          <w:p w:rsidR="00CE1996" w:rsidRPr="00FE176D" w:rsidRDefault="00CE1996" w:rsidP="006726BB">
            <w:pPr>
              <w:jc w:val="center"/>
            </w:pPr>
            <w:r w:rsidRPr="00FE176D">
              <w:t>очная форма обучения</w:t>
            </w:r>
          </w:p>
        </w:tc>
        <w:tc>
          <w:tcPr>
            <w:tcW w:w="1754" w:type="dxa"/>
          </w:tcPr>
          <w:p w:rsidR="00CE1996" w:rsidRPr="00FE176D" w:rsidRDefault="00CE1996" w:rsidP="006726BB">
            <w:pPr>
              <w:jc w:val="center"/>
            </w:pPr>
            <w:r w:rsidRPr="00FE176D">
              <w:t xml:space="preserve">Объем в </w:t>
            </w:r>
          </w:p>
          <w:p w:rsidR="00CE1996" w:rsidRPr="00FE176D" w:rsidRDefault="00CE1996" w:rsidP="006726BB">
            <w:pPr>
              <w:jc w:val="center"/>
            </w:pPr>
            <w:r w:rsidRPr="00FE176D">
              <w:t>академических часах</w:t>
            </w:r>
          </w:p>
          <w:p w:rsidR="00CE1996" w:rsidRPr="00FE176D" w:rsidRDefault="00CE1996" w:rsidP="006726BB">
            <w:pPr>
              <w:jc w:val="center"/>
            </w:pPr>
            <w:r w:rsidRPr="00FE176D">
              <w:t>заочная форма обучения</w:t>
            </w:r>
          </w:p>
        </w:tc>
      </w:tr>
      <w:tr w:rsidR="00CE1996" w:rsidRPr="00FE176D" w:rsidTr="000D230C">
        <w:tc>
          <w:tcPr>
            <w:tcW w:w="5276" w:type="dxa"/>
          </w:tcPr>
          <w:p w:rsidR="00CE1996" w:rsidRPr="00FE176D" w:rsidRDefault="00CE1996" w:rsidP="0073543F">
            <w:pPr>
              <w:jc w:val="both"/>
            </w:pPr>
            <w:r w:rsidRPr="00FE176D">
              <w:t>Объем учебной дисциплины,</w:t>
            </w:r>
          </w:p>
        </w:tc>
        <w:tc>
          <w:tcPr>
            <w:tcW w:w="2544" w:type="dxa"/>
          </w:tcPr>
          <w:p w:rsidR="00CE1996" w:rsidRPr="00FE176D" w:rsidRDefault="00CE1996" w:rsidP="006726BB">
            <w:pPr>
              <w:jc w:val="center"/>
            </w:pPr>
            <w:r w:rsidRPr="00FE176D">
              <w:t>48</w:t>
            </w:r>
          </w:p>
        </w:tc>
        <w:tc>
          <w:tcPr>
            <w:tcW w:w="1754" w:type="dxa"/>
          </w:tcPr>
          <w:p w:rsidR="00CE1996" w:rsidRPr="00FE176D" w:rsidRDefault="00CE1996" w:rsidP="006726BB">
            <w:pPr>
              <w:jc w:val="center"/>
            </w:pPr>
            <w:r w:rsidRPr="00FE176D">
              <w:t>48</w:t>
            </w:r>
          </w:p>
        </w:tc>
      </w:tr>
      <w:tr w:rsidR="00CE1996" w:rsidRPr="00FE176D" w:rsidTr="000D230C">
        <w:tc>
          <w:tcPr>
            <w:tcW w:w="5276" w:type="dxa"/>
            <w:shd w:val="clear" w:color="auto" w:fill="FBE4D5"/>
          </w:tcPr>
          <w:p w:rsidR="00CE1996" w:rsidRPr="00FE176D" w:rsidRDefault="00CE1996" w:rsidP="006726BB">
            <w:pPr>
              <w:jc w:val="both"/>
            </w:pPr>
            <w:r w:rsidRPr="00FE176D">
              <w:t>в том числе реализуемый в форме практической подготовки</w:t>
            </w:r>
          </w:p>
        </w:tc>
        <w:tc>
          <w:tcPr>
            <w:tcW w:w="2544" w:type="dxa"/>
            <w:shd w:val="clear" w:color="auto" w:fill="FBE4D5"/>
          </w:tcPr>
          <w:p w:rsidR="00CE1996" w:rsidRPr="00FE176D" w:rsidRDefault="00CE1996" w:rsidP="006726BB">
            <w:pPr>
              <w:jc w:val="center"/>
            </w:pPr>
            <w:r w:rsidRPr="00FE176D">
              <w:t>27</w:t>
            </w:r>
          </w:p>
        </w:tc>
        <w:tc>
          <w:tcPr>
            <w:tcW w:w="1754" w:type="dxa"/>
            <w:shd w:val="clear" w:color="auto" w:fill="FBE4D5"/>
          </w:tcPr>
          <w:p w:rsidR="00CE1996" w:rsidRPr="00FE176D" w:rsidRDefault="00CE1996" w:rsidP="006726BB">
            <w:pPr>
              <w:jc w:val="center"/>
            </w:pPr>
            <w:r w:rsidRPr="00FE176D">
              <w:t>26</w:t>
            </w:r>
          </w:p>
        </w:tc>
      </w:tr>
      <w:tr w:rsidR="00CE1996" w:rsidRPr="00FE176D" w:rsidTr="000D230C">
        <w:tc>
          <w:tcPr>
            <w:tcW w:w="5276" w:type="dxa"/>
          </w:tcPr>
          <w:p w:rsidR="00CE1996" w:rsidRPr="00FE176D" w:rsidRDefault="00CE1996" w:rsidP="0073543F">
            <w:r w:rsidRPr="00FE176D">
              <w:t>в том числе из объема учебной дисциплины:</w:t>
            </w:r>
          </w:p>
        </w:tc>
        <w:tc>
          <w:tcPr>
            <w:tcW w:w="2544" w:type="dxa"/>
          </w:tcPr>
          <w:p w:rsidR="00CE1996" w:rsidRPr="00FE176D" w:rsidRDefault="00CE1996" w:rsidP="006726BB"/>
        </w:tc>
        <w:tc>
          <w:tcPr>
            <w:tcW w:w="1754" w:type="dxa"/>
          </w:tcPr>
          <w:p w:rsidR="00CE1996" w:rsidRPr="00FE176D" w:rsidRDefault="00CE1996" w:rsidP="006726BB"/>
        </w:tc>
      </w:tr>
      <w:tr w:rsidR="00CE1996" w:rsidRPr="00FE176D" w:rsidTr="000D230C">
        <w:tc>
          <w:tcPr>
            <w:tcW w:w="5276" w:type="dxa"/>
          </w:tcPr>
          <w:p w:rsidR="00CE1996" w:rsidRPr="00FE176D" w:rsidRDefault="00CE1996" w:rsidP="006726BB">
            <w:pPr>
              <w:ind w:firstLine="709"/>
            </w:pPr>
            <w:r w:rsidRPr="00FE176D">
              <w:t>Теоретическое обучение</w:t>
            </w:r>
          </w:p>
        </w:tc>
        <w:tc>
          <w:tcPr>
            <w:tcW w:w="2544" w:type="dxa"/>
          </w:tcPr>
          <w:p w:rsidR="00CE1996" w:rsidRPr="00FE176D" w:rsidRDefault="00CE1996" w:rsidP="00FE176D">
            <w:pPr>
              <w:jc w:val="center"/>
            </w:pPr>
            <w:r w:rsidRPr="00FE176D">
              <w:t>21</w:t>
            </w:r>
          </w:p>
        </w:tc>
        <w:tc>
          <w:tcPr>
            <w:tcW w:w="1754" w:type="dxa"/>
          </w:tcPr>
          <w:p w:rsidR="00CE1996" w:rsidRPr="00FE176D" w:rsidRDefault="00CE1996" w:rsidP="006726BB">
            <w:pPr>
              <w:jc w:val="center"/>
            </w:pPr>
            <w:r w:rsidRPr="00FE176D">
              <w:t>10</w:t>
            </w:r>
          </w:p>
        </w:tc>
      </w:tr>
      <w:tr w:rsidR="00CE1996" w:rsidRPr="00FE176D" w:rsidTr="000D230C">
        <w:tc>
          <w:tcPr>
            <w:tcW w:w="5276" w:type="dxa"/>
            <w:shd w:val="clear" w:color="auto" w:fill="FBE4D5"/>
          </w:tcPr>
          <w:p w:rsidR="00CE1996" w:rsidRPr="00FE176D" w:rsidRDefault="00CE1996" w:rsidP="006726BB">
            <w:pPr>
              <w:ind w:firstLine="709"/>
            </w:pPr>
            <w:r w:rsidRPr="00FE176D">
              <w:t>Практические занятия (если предусмотрено)</w:t>
            </w:r>
          </w:p>
        </w:tc>
        <w:tc>
          <w:tcPr>
            <w:tcW w:w="2544" w:type="dxa"/>
            <w:shd w:val="clear" w:color="auto" w:fill="FBE4D5"/>
          </w:tcPr>
          <w:p w:rsidR="00CE1996" w:rsidRPr="00FE176D" w:rsidRDefault="00CE1996" w:rsidP="006726BB">
            <w:pPr>
              <w:jc w:val="center"/>
            </w:pPr>
            <w:r w:rsidRPr="00FE176D">
              <w:t>27</w:t>
            </w:r>
          </w:p>
        </w:tc>
        <w:tc>
          <w:tcPr>
            <w:tcW w:w="1754" w:type="dxa"/>
            <w:shd w:val="clear" w:color="auto" w:fill="FBE4D5"/>
          </w:tcPr>
          <w:p w:rsidR="00CE1996" w:rsidRPr="00FE176D" w:rsidRDefault="00CE1996" w:rsidP="006726BB">
            <w:pPr>
              <w:jc w:val="center"/>
            </w:pPr>
            <w:r w:rsidRPr="00FE176D">
              <w:t>26</w:t>
            </w:r>
          </w:p>
        </w:tc>
      </w:tr>
      <w:tr w:rsidR="00CE1996" w:rsidRPr="00FE176D" w:rsidTr="000D230C">
        <w:tc>
          <w:tcPr>
            <w:tcW w:w="5276" w:type="dxa"/>
          </w:tcPr>
          <w:p w:rsidR="00CE1996" w:rsidRPr="00FE176D" w:rsidRDefault="00CE1996" w:rsidP="006726BB">
            <w:pPr>
              <w:ind w:firstLine="709"/>
            </w:pPr>
            <w:r w:rsidRPr="00FE176D">
              <w:t>Самостоятельная работа (если предусмотрена</w:t>
            </w:r>
          </w:p>
        </w:tc>
        <w:tc>
          <w:tcPr>
            <w:tcW w:w="2544" w:type="dxa"/>
          </w:tcPr>
          <w:p w:rsidR="00CE1996" w:rsidRPr="00FE176D" w:rsidRDefault="00CE1996" w:rsidP="006726BB">
            <w:pPr>
              <w:jc w:val="center"/>
            </w:pPr>
            <w:r w:rsidRPr="00FE176D">
              <w:t>0</w:t>
            </w:r>
          </w:p>
        </w:tc>
        <w:tc>
          <w:tcPr>
            <w:tcW w:w="1754" w:type="dxa"/>
          </w:tcPr>
          <w:p w:rsidR="00CE1996" w:rsidRPr="00FE176D" w:rsidRDefault="00CE1996" w:rsidP="006726BB">
            <w:pPr>
              <w:jc w:val="center"/>
            </w:pPr>
            <w:r w:rsidRPr="00FE176D">
              <w:t>12</w:t>
            </w:r>
          </w:p>
        </w:tc>
      </w:tr>
      <w:tr w:rsidR="00CE1996" w:rsidRPr="00FE176D" w:rsidTr="000D230C">
        <w:tc>
          <w:tcPr>
            <w:tcW w:w="5276" w:type="dxa"/>
          </w:tcPr>
          <w:p w:rsidR="00CE1996" w:rsidRPr="00FE176D" w:rsidRDefault="00CE1996" w:rsidP="006726BB">
            <w:r w:rsidRPr="00FE176D">
              <w:t xml:space="preserve">Промежуточная аттестация / форма контроля </w:t>
            </w:r>
          </w:p>
          <w:p w:rsidR="00CE1996" w:rsidRPr="00FE176D" w:rsidRDefault="00CE1996" w:rsidP="0073543F">
            <w:pPr>
              <w:jc w:val="both"/>
              <w:rPr>
                <w:i/>
              </w:rPr>
            </w:pPr>
          </w:p>
        </w:tc>
        <w:tc>
          <w:tcPr>
            <w:tcW w:w="2544" w:type="dxa"/>
          </w:tcPr>
          <w:p w:rsidR="00CE1996" w:rsidRPr="00FE176D" w:rsidRDefault="00CE1996" w:rsidP="000D230C">
            <w:pPr>
              <w:jc w:val="center"/>
            </w:pPr>
            <w:r w:rsidRPr="00FE176D">
              <w:t xml:space="preserve">экзамен </w:t>
            </w:r>
          </w:p>
        </w:tc>
        <w:tc>
          <w:tcPr>
            <w:tcW w:w="1754" w:type="dxa"/>
          </w:tcPr>
          <w:p w:rsidR="00CE1996" w:rsidRPr="00FE176D" w:rsidRDefault="00CE1996" w:rsidP="006726BB">
            <w:pPr>
              <w:jc w:val="center"/>
            </w:pPr>
            <w:r w:rsidRPr="00FE176D">
              <w:t>экзамен</w:t>
            </w:r>
          </w:p>
        </w:tc>
      </w:tr>
    </w:tbl>
    <w:p w:rsidR="00CE1996" w:rsidRPr="00FE176D" w:rsidRDefault="00CE1996" w:rsidP="00013EDC">
      <w:pPr>
        <w:jc w:val="both"/>
        <w:rPr>
          <w:bCs/>
          <w:lang w:eastAsia="en-US"/>
        </w:rPr>
      </w:pPr>
    </w:p>
    <w:p w:rsidR="00CE1996" w:rsidRPr="00FE176D" w:rsidRDefault="00CE1996" w:rsidP="00013EDC">
      <w:pPr>
        <w:jc w:val="both"/>
        <w:rPr>
          <w:bCs/>
          <w:lang w:eastAsia="en-US"/>
        </w:rPr>
      </w:pPr>
    </w:p>
    <w:p w:rsidR="00CE1996" w:rsidRPr="00FE176D" w:rsidRDefault="00CE1996" w:rsidP="00013EDC">
      <w:pPr>
        <w:jc w:val="both"/>
        <w:rPr>
          <w:bCs/>
          <w:lang w:eastAsia="en-US"/>
        </w:rPr>
      </w:pPr>
    </w:p>
    <w:p w:rsidR="00CE1996" w:rsidRPr="00FE176D" w:rsidRDefault="00CE1996" w:rsidP="00013EDC">
      <w:pPr>
        <w:jc w:val="both"/>
        <w:rPr>
          <w:bCs/>
          <w:lang w:eastAsia="en-US"/>
        </w:rPr>
      </w:pPr>
    </w:p>
    <w:p w:rsidR="00CE1996" w:rsidRPr="00FE176D" w:rsidRDefault="00CE1996" w:rsidP="00013EDC">
      <w:pPr>
        <w:jc w:val="both"/>
        <w:rPr>
          <w:bCs/>
          <w:lang w:eastAsia="en-US"/>
        </w:rPr>
      </w:pPr>
    </w:p>
    <w:p w:rsidR="00CE1996" w:rsidRPr="00FE176D" w:rsidRDefault="00CE1996" w:rsidP="00013EDC">
      <w:pPr>
        <w:jc w:val="both"/>
        <w:rPr>
          <w:bCs/>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013EDC">
      <w:pPr>
        <w:jc w:val="both"/>
        <w:rPr>
          <w:bCs/>
          <w:color w:val="FF0000"/>
          <w:lang w:eastAsia="en-US"/>
        </w:rPr>
      </w:pPr>
    </w:p>
    <w:p w:rsidR="00CE1996" w:rsidRPr="00FE176D" w:rsidRDefault="00CE1996" w:rsidP="005C6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color w:val="FF0000"/>
          <w:u w:val="single"/>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bCs/>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CE1996" w:rsidRPr="00FE176D" w:rsidRDefault="00CE1996" w:rsidP="0001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sectPr w:rsidR="00CE1996" w:rsidRPr="00FE176D" w:rsidSect="0039700E">
          <w:headerReference w:type="default" r:id="rId11"/>
          <w:pgSz w:w="11907" w:h="16840"/>
          <w:pgMar w:top="1134" w:right="567" w:bottom="992" w:left="993" w:header="709" w:footer="709" w:gutter="0"/>
          <w:cols w:space="720"/>
          <w:docGrid w:linePitch="326"/>
        </w:sectPr>
      </w:pPr>
    </w:p>
    <w:p w:rsidR="00CE1996" w:rsidRPr="007D4B97" w:rsidRDefault="00CE1996" w:rsidP="00010C23">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center"/>
        <w:rPr>
          <w:b/>
          <w:bCs/>
        </w:rPr>
      </w:pPr>
      <w:r w:rsidRPr="007D4B97">
        <w:rPr>
          <w:b/>
          <w:bCs/>
        </w:rPr>
        <w:t xml:space="preserve">2.2.  </w:t>
      </w:r>
      <w:r w:rsidRPr="007D4B97">
        <w:rPr>
          <w:b/>
        </w:rPr>
        <w:t>Тематический план и содержание программы учебной дисциплины</w:t>
      </w:r>
      <w:r w:rsidRPr="007D4B97">
        <w:rPr>
          <w:b/>
          <w:bCs/>
        </w:rPr>
        <w:t xml:space="preserve">  Документационное обеспечение управления</w:t>
      </w:r>
    </w:p>
    <w:p w:rsidR="00CE1996" w:rsidRPr="007D4B97" w:rsidRDefault="00CE1996" w:rsidP="00010C23">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center"/>
        <w:rPr>
          <w:b/>
          <w:bC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556"/>
        <w:gridCol w:w="5457"/>
        <w:gridCol w:w="1134"/>
        <w:gridCol w:w="1134"/>
        <w:gridCol w:w="1559"/>
        <w:gridCol w:w="1134"/>
      </w:tblGrid>
      <w:tr w:rsidR="00CE1996" w:rsidRPr="007D4B97" w:rsidTr="0073543F">
        <w:tc>
          <w:tcPr>
            <w:tcW w:w="2443" w:type="dxa"/>
            <w:vAlign w:val="center"/>
          </w:tcPr>
          <w:p w:rsidR="00CE1996" w:rsidRPr="007D4B97" w:rsidRDefault="00CE1996" w:rsidP="0073543F">
            <w:pPr>
              <w:spacing w:line="240" w:lineRule="exact"/>
              <w:jc w:val="center"/>
              <w:rPr>
                <w:b/>
                <w:sz w:val="22"/>
              </w:rPr>
            </w:pPr>
            <w:r w:rsidRPr="007D4B97">
              <w:rPr>
                <w:b/>
                <w:sz w:val="22"/>
              </w:rPr>
              <w:t>Наименование разделов и тем</w:t>
            </w:r>
          </w:p>
        </w:tc>
        <w:tc>
          <w:tcPr>
            <w:tcW w:w="2556" w:type="dxa"/>
            <w:vAlign w:val="center"/>
          </w:tcPr>
          <w:p w:rsidR="00CE1996" w:rsidRPr="007D4B97" w:rsidRDefault="00CE1996" w:rsidP="0073543F">
            <w:pPr>
              <w:spacing w:line="240" w:lineRule="exact"/>
              <w:jc w:val="center"/>
              <w:rPr>
                <w:b/>
                <w:sz w:val="22"/>
              </w:rPr>
            </w:pPr>
            <w:r w:rsidRPr="007D4B97">
              <w:rPr>
                <w:b/>
                <w:sz w:val="22"/>
              </w:rPr>
              <w:t>Формы организации учебной деятельности обучающихся</w:t>
            </w:r>
          </w:p>
        </w:tc>
        <w:tc>
          <w:tcPr>
            <w:tcW w:w="5457" w:type="dxa"/>
            <w:vAlign w:val="center"/>
          </w:tcPr>
          <w:p w:rsidR="00CE1996" w:rsidRPr="007D4B97" w:rsidRDefault="00CE1996" w:rsidP="0073543F">
            <w:pPr>
              <w:spacing w:line="240" w:lineRule="exact"/>
              <w:jc w:val="center"/>
              <w:rPr>
                <w:b/>
                <w:sz w:val="22"/>
              </w:rPr>
            </w:pPr>
            <w:r w:rsidRPr="007D4B97">
              <w:rPr>
                <w:b/>
                <w:sz w:val="22"/>
              </w:rPr>
              <w:t>Содержание форм организации учебной деятельности</w:t>
            </w:r>
          </w:p>
          <w:p w:rsidR="00CE1996" w:rsidRPr="007D4B97" w:rsidRDefault="00CE1996" w:rsidP="0073543F">
            <w:pPr>
              <w:spacing w:line="240" w:lineRule="exact"/>
              <w:jc w:val="center"/>
              <w:rPr>
                <w:b/>
                <w:sz w:val="22"/>
              </w:rPr>
            </w:pPr>
            <w:r w:rsidRPr="007D4B97">
              <w:rPr>
                <w:b/>
                <w:sz w:val="22"/>
              </w:rPr>
              <w:t>обучающихся</w:t>
            </w:r>
          </w:p>
        </w:tc>
        <w:tc>
          <w:tcPr>
            <w:tcW w:w="1134" w:type="dxa"/>
            <w:vAlign w:val="center"/>
          </w:tcPr>
          <w:p w:rsidR="00CE1996" w:rsidRPr="007D4B97" w:rsidRDefault="00CE1996" w:rsidP="0073543F">
            <w:pPr>
              <w:spacing w:line="240" w:lineRule="exact"/>
              <w:jc w:val="center"/>
              <w:rPr>
                <w:b/>
                <w:sz w:val="22"/>
              </w:rPr>
            </w:pPr>
            <w:r w:rsidRPr="007D4B97">
              <w:rPr>
                <w:b/>
                <w:sz w:val="22"/>
              </w:rPr>
              <w:t>Объем часов (очная форма)</w:t>
            </w:r>
          </w:p>
        </w:tc>
        <w:tc>
          <w:tcPr>
            <w:tcW w:w="1134" w:type="dxa"/>
            <w:vAlign w:val="center"/>
          </w:tcPr>
          <w:p w:rsidR="00CE1996" w:rsidRPr="007D4B97" w:rsidRDefault="00CE1996" w:rsidP="0073543F">
            <w:pPr>
              <w:spacing w:line="240" w:lineRule="exact"/>
              <w:jc w:val="center"/>
              <w:rPr>
                <w:b/>
                <w:sz w:val="22"/>
              </w:rPr>
            </w:pPr>
            <w:r w:rsidRPr="007D4B97">
              <w:rPr>
                <w:b/>
                <w:sz w:val="22"/>
              </w:rPr>
              <w:t>Объем часов (заочная форма)</w:t>
            </w:r>
          </w:p>
        </w:tc>
        <w:tc>
          <w:tcPr>
            <w:tcW w:w="1559" w:type="dxa"/>
            <w:vAlign w:val="center"/>
          </w:tcPr>
          <w:p w:rsidR="00CE1996" w:rsidRPr="007D4B97" w:rsidRDefault="00CE1996" w:rsidP="0073543F">
            <w:pPr>
              <w:spacing w:line="240" w:lineRule="exact"/>
              <w:jc w:val="center"/>
              <w:rPr>
                <w:b/>
                <w:sz w:val="22"/>
              </w:rPr>
            </w:pPr>
            <w:r w:rsidRPr="007D4B97">
              <w:rPr>
                <w:b/>
                <w:sz w:val="22"/>
              </w:rPr>
              <w:t>Коды реализуемых компетенций</w:t>
            </w:r>
          </w:p>
        </w:tc>
        <w:tc>
          <w:tcPr>
            <w:tcW w:w="1134" w:type="dxa"/>
            <w:vAlign w:val="center"/>
          </w:tcPr>
          <w:p w:rsidR="00CE1996" w:rsidRPr="007D4B97" w:rsidRDefault="00CE1996" w:rsidP="0073543F">
            <w:pPr>
              <w:spacing w:line="240" w:lineRule="exact"/>
              <w:jc w:val="center"/>
              <w:rPr>
                <w:b/>
                <w:sz w:val="22"/>
              </w:rPr>
            </w:pPr>
            <w:r w:rsidRPr="007D4B97">
              <w:rPr>
                <w:b/>
                <w:sz w:val="22"/>
              </w:rPr>
              <w:t>Уровень освоения</w:t>
            </w:r>
          </w:p>
        </w:tc>
      </w:tr>
      <w:tr w:rsidR="00CE1996" w:rsidRPr="007D4B97" w:rsidTr="0073543F">
        <w:tc>
          <w:tcPr>
            <w:tcW w:w="15417" w:type="dxa"/>
            <w:gridSpan w:val="7"/>
            <w:vAlign w:val="center"/>
          </w:tcPr>
          <w:p w:rsidR="00CE1996" w:rsidRPr="007D4B97" w:rsidRDefault="00CE1996" w:rsidP="0073543F">
            <w:pPr>
              <w:spacing w:line="240" w:lineRule="exact"/>
              <w:jc w:val="center"/>
            </w:pPr>
            <w:r w:rsidRPr="007D4B97">
              <w:rPr>
                <w:b/>
                <w:bCs/>
              </w:rPr>
              <w:t>РАЗДЕЛ 1. ПОДГОТОВКА И ОФОРМЛЕНИЕ ОСНОВНЫХ ВИДОВ ДОКУМЕНТОВ</w:t>
            </w:r>
          </w:p>
        </w:tc>
      </w:tr>
      <w:tr w:rsidR="00CE1996" w:rsidRPr="007D4B97" w:rsidTr="0073543F">
        <w:tc>
          <w:tcPr>
            <w:tcW w:w="2443" w:type="dxa"/>
            <w:vMerge w:val="restart"/>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center"/>
              <w:rPr>
                <w:b/>
                <w:bCs/>
              </w:rPr>
            </w:pPr>
            <w:r w:rsidRPr="007D4B97">
              <w:rPr>
                <w:b/>
                <w:bCs/>
              </w:rPr>
              <w:t>Тема 1.1</w:t>
            </w:r>
          </w:p>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7D4B97">
              <w:rPr>
                <w:b/>
                <w:bCs/>
              </w:rPr>
              <w:t>Документирование управленческой деятельности</w:t>
            </w: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Цели и задачи делопроизводства.</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Основные понятия дисциплины.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Делопроизводство по обращениям граждан.</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Угловой и продольный способы расположения реквизитов на документе.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 Правила оформления реквизитов с 01 по 18.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Правила оформления реквизитов с 19 по 30. Структура документа.</w:t>
            </w:r>
          </w:p>
          <w:p w:rsidR="00CE1996" w:rsidRPr="007D4B97" w:rsidRDefault="00CE1996" w:rsidP="0073543F">
            <w:pPr>
              <w:pStyle w:val="ConsPlusNormal"/>
              <w:spacing w:line="240" w:lineRule="exact"/>
              <w:jc w:val="both"/>
              <w:rPr>
                <w:rFonts w:ascii="Times New Roman" w:hAnsi="Times New Roman" w:cs="Times New Roman"/>
                <w:sz w:val="24"/>
                <w:szCs w:val="24"/>
              </w:rPr>
            </w:pPr>
            <w:r w:rsidRPr="007D4B97">
              <w:rPr>
                <w:rFonts w:ascii="Times New Roman" w:hAnsi="Times New Roman" w:cs="Times New Roman"/>
                <w:bCs/>
                <w:sz w:val="24"/>
                <w:szCs w:val="24"/>
              </w:rPr>
              <w:t xml:space="preserve">Классификация документов по различным основаниям. </w:t>
            </w:r>
            <w:r w:rsidRPr="007D4B97">
              <w:rPr>
                <w:rFonts w:ascii="Times New Roman" w:hAnsi="Times New Roman" w:cs="Times New Roman"/>
                <w:sz w:val="24"/>
                <w:szCs w:val="24"/>
                <w:lang w:eastAsia="en-US"/>
              </w:rPr>
              <w:t>Понятие документа, его свойства, способы документирования. Система и типовая технология документационного обеспечения управления (ДОУ)</w:t>
            </w:r>
          </w:p>
        </w:tc>
        <w:tc>
          <w:tcPr>
            <w:tcW w:w="1134" w:type="dxa"/>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7D4B97">
              <w:t>4</w:t>
            </w:r>
          </w:p>
        </w:tc>
        <w:tc>
          <w:tcPr>
            <w:tcW w:w="1134" w:type="dxa"/>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7D4B97">
              <w:t>2</w:t>
            </w: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 xml:space="preserve">(в том числе в форме практической подготовки): </w:t>
            </w:r>
            <w:r w:rsidRPr="007D4B97">
              <w:t>опрос, в</w:t>
            </w:r>
            <w:r w:rsidRPr="007D4B97">
              <w:rPr>
                <w:lang w:eastAsia="ar-SA"/>
              </w:rPr>
              <w:t>ыполнение практических заданий, обсуждение доклада</w:t>
            </w:r>
          </w:p>
        </w:tc>
        <w:tc>
          <w:tcPr>
            <w:tcW w:w="1134" w:type="dxa"/>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7D4B97">
              <w:t>6</w:t>
            </w:r>
          </w:p>
        </w:tc>
        <w:tc>
          <w:tcPr>
            <w:tcW w:w="1134" w:type="dxa"/>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r w:rsidRPr="007D4B97">
              <w:t>6</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sz w:val="24"/>
                <w:szCs w:val="24"/>
              </w:rPr>
              <w:t>Подготовка к лекционным и практическим занятиям, подготовка доклада</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73543F">
        <w:tc>
          <w:tcPr>
            <w:tcW w:w="2443" w:type="dxa"/>
            <w:vMerge w:val="restart"/>
            <w:vAlign w:val="center"/>
          </w:tcPr>
          <w:p w:rsidR="00CE1996" w:rsidRPr="007D4B97" w:rsidRDefault="00CE1996" w:rsidP="0073543F">
            <w:pPr>
              <w:spacing w:line="240" w:lineRule="exact"/>
              <w:jc w:val="center"/>
              <w:rPr>
                <w:b/>
                <w:bCs/>
              </w:rPr>
            </w:pPr>
            <w:r w:rsidRPr="007D4B97">
              <w:rPr>
                <w:b/>
                <w:bCs/>
              </w:rPr>
              <w:t>Тема 1.2. Организационные документы</w:t>
            </w:r>
          </w:p>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Виды организационных документов и их значение. Требования к содержанию и правила оформления документа. Должностная инструкция. </w:t>
            </w:r>
          </w:p>
          <w:p w:rsidR="00CE1996" w:rsidRPr="007D4B97" w:rsidRDefault="00CE1996" w:rsidP="0073543F">
            <w:pPr>
              <w:spacing w:line="240" w:lineRule="exact"/>
              <w:jc w:val="both"/>
              <w:rPr>
                <w:b/>
                <w:lang w:eastAsia="ar-SA"/>
              </w:rPr>
            </w:pPr>
            <w:r w:rsidRPr="007D4B97">
              <w:rPr>
                <w:bCs/>
              </w:rPr>
              <w:t>Требования к содержанию и правила оформления документов:  Штатное расписание, Положение. Правила составления и оформления организационных документов.</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2</w:t>
            </w: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 xml:space="preserve">(в том числе в форме практической подготовки): </w:t>
            </w:r>
            <w:r w:rsidRPr="007D4B97">
              <w:t>опрос, в</w:t>
            </w:r>
            <w:r w:rsidRPr="007D4B97">
              <w:rPr>
                <w:lang w:eastAsia="ar-SA"/>
              </w:rPr>
              <w:t>ыполнение практических заданий, обсуждение доклада, дискуссия</w:t>
            </w:r>
          </w:p>
        </w:tc>
        <w:tc>
          <w:tcPr>
            <w:tcW w:w="1134" w:type="dxa"/>
            <w:vAlign w:val="center"/>
          </w:tcPr>
          <w:p w:rsidR="00CE1996" w:rsidRPr="007D4B97" w:rsidRDefault="00CE1996" w:rsidP="0073543F">
            <w:pPr>
              <w:spacing w:line="240" w:lineRule="exact"/>
              <w:jc w:val="center"/>
            </w:pPr>
            <w:r w:rsidRPr="007D4B97">
              <w:t>6</w:t>
            </w:r>
          </w:p>
        </w:tc>
        <w:tc>
          <w:tcPr>
            <w:tcW w:w="1134" w:type="dxa"/>
            <w:vAlign w:val="center"/>
          </w:tcPr>
          <w:p w:rsidR="00CE1996" w:rsidRPr="007D4B97" w:rsidRDefault="00CE1996" w:rsidP="0073543F">
            <w:pPr>
              <w:spacing w:line="240" w:lineRule="exact"/>
              <w:jc w:val="center"/>
            </w:pPr>
            <w:r w:rsidRPr="007D4B97">
              <w:t>6</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pPr>
            <w:r w:rsidRPr="007D4B97">
              <w:rPr>
                <w:rFonts w:ascii="Times New Roman" w:hAnsi="Times New Roman"/>
                <w:sz w:val="24"/>
                <w:szCs w:val="24"/>
              </w:rPr>
              <w:t>Подготовка к лекционным и практическим занятиям</w:t>
            </w:r>
            <w:r w:rsidRPr="007D4B97">
              <w:t>, подготовка доклада</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73543F">
        <w:tc>
          <w:tcPr>
            <w:tcW w:w="2443" w:type="dxa"/>
            <w:vMerge w:val="restart"/>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center"/>
              <w:rPr>
                <w:b/>
                <w:bCs/>
              </w:rPr>
            </w:pPr>
            <w:r w:rsidRPr="007D4B97">
              <w:rPr>
                <w:b/>
                <w:bCs/>
              </w:rPr>
              <w:t>Тема 1.3.</w:t>
            </w:r>
          </w:p>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7D4B97">
              <w:rPr>
                <w:b/>
                <w:bCs/>
              </w:rPr>
              <w:t>Распорядительные документы</w:t>
            </w: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Распорядительные документы: определение, значение. Правила оформления распорядительных документов. Правила составления и оформления распорядительных  документов.</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2</w:t>
            </w: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rPr>
          <w:trHeight w:val="890"/>
        </w:trPr>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 xml:space="preserve">(в том числе в форме практической подготовки): </w:t>
            </w:r>
            <w:r w:rsidRPr="007D4B97">
              <w:t>опрос, в</w:t>
            </w:r>
            <w:r w:rsidRPr="007D4B97">
              <w:rPr>
                <w:lang w:eastAsia="ar-SA"/>
              </w:rPr>
              <w:t xml:space="preserve">ыполнение практических заданий, обсуждение доклада. Выполнение тестовых заданий </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4</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sz w:val="24"/>
                <w:szCs w:val="24"/>
              </w:rPr>
              <w:t>Подготовка к лекционным и практическим занятиям, подготовка доклада</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73543F">
        <w:tc>
          <w:tcPr>
            <w:tcW w:w="2443" w:type="dxa"/>
            <w:vMerge w:val="restart"/>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center"/>
              <w:rPr>
                <w:b/>
                <w:bCs/>
              </w:rPr>
            </w:pPr>
            <w:r w:rsidRPr="007D4B97">
              <w:rPr>
                <w:b/>
                <w:bCs/>
              </w:rPr>
              <w:t>Тема 1.4.</w:t>
            </w:r>
          </w:p>
          <w:p w:rsidR="00CE1996" w:rsidRPr="007D4B97" w:rsidRDefault="00CE1996" w:rsidP="0073543F">
            <w:pPr>
              <w:spacing w:line="240" w:lineRule="exact"/>
              <w:jc w:val="center"/>
            </w:pPr>
            <w:r w:rsidRPr="007D4B97">
              <w:rPr>
                <w:b/>
                <w:bCs/>
              </w:rPr>
              <w:t>Информационно-справочные документы</w:t>
            </w: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Деловые (служебные) письма. Требования к оформлению официальных писем.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Акт: понятие, значение. Виды актов.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Правила оформления Акта ревизии (проверки деятельности).</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Правила оформления протокола. Полная и краткая формы протокола.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Выписка из протокола.  </w:t>
            </w:r>
          </w:p>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bCs/>
                <w:sz w:val="24"/>
                <w:szCs w:val="24"/>
              </w:rPr>
              <w:t>Правила оформления докладных, объяснительных, служебных записок.</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2</w:t>
            </w: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(в том числе в форме практической подготовки):</w:t>
            </w:r>
            <w:r w:rsidRPr="007D4B97">
              <w:t xml:space="preserve"> опрос, в</w:t>
            </w:r>
            <w:r w:rsidRPr="007D4B97">
              <w:rPr>
                <w:lang w:eastAsia="ar-SA"/>
              </w:rPr>
              <w:t xml:space="preserve">ыполнение практических заданий, представление презентаций </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4</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sz w:val="24"/>
                <w:szCs w:val="24"/>
              </w:rPr>
              <w:t>Подготовка к лекционным и практическим занятиям, подготовка презентации</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73543F">
        <w:tc>
          <w:tcPr>
            <w:tcW w:w="2443" w:type="dxa"/>
            <w:vMerge w:val="restart"/>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center"/>
              <w:rPr>
                <w:b/>
                <w:bCs/>
              </w:rPr>
            </w:pPr>
            <w:r w:rsidRPr="007D4B97">
              <w:rPr>
                <w:b/>
                <w:bCs/>
              </w:rPr>
              <w:t>Тема 1.5.</w:t>
            </w:r>
          </w:p>
          <w:p w:rsidR="00CE1996" w:rsidRPr="007D4B97" w:rsidRDefault="00CE1996" w:rsidP="00735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7D4B97">
              <w:rPr>
                <w:b/>
                <w:bCs/>
              </w:rPr>
              <w:t>Документы по личному составу</w:t>
            </w: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Документы по личному составу (кадровые): виды, значение.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Документирование процесса приема на работу.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Персональные данные. Защита персональных данных.</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Составление Резюме и личного заявления,  характеристики.</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Приказ по личному составу: значение, правила оформления.</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 Виды приказов по личному составу. Сроки хранения приказов. Трудовой договор: содержание, правила оформления. Ведение трудовой книжки. Личное дело и личная карточка</w:t>
            </w:r>
            <w:r w:rsidRPr="007D4B97">
              <w:rPr>
                <w:b/>
                <w:bCs/>
              </w:rPr>
              <w:t>.</w:t>
            </w:r>
          </w:p>
        </w:tc>
        <w:tc>
          <w:tcPr>
            <w:tcW w:w="1134" w:type="dxa"/>
            <w:vAlign w:val="center"/>
          </w:tcPr>
          <w:p w:rsidR="00CE1996" w:rsidRPr="007D4B97" w:rsidRDefault="00CE1996" w:rsidP="0073543F">
            <w:pPr>
              <w:spacing w:line="240" w:lineRule="exact"/>
              <w:jc w:val="center"/>
            </w:pPr>
            <w:r w:rsidRPr="007D4B97">
              <w:t>2</w:t>
            </w:r>
          </w:p>
        </w:tc>
        <w:tc>
          <w:tcPr>
            <w:tcW w:w="1134" w:type="dxa"/>
            <w:vAlign w:val="center"/>
          </w:tcPr>
          <w:p w:rsidR="00CE1996" w:rsidRPr="007D4B97" w:rsidRDefault="00CE1996" w:rsidP="0073543F">
            <w:pPr>
              <w:spacing w:line="240" w:lineRule="exact"/>
              <w:jc w:val="center"/>
            </w:pPr>
            <w:r w:rsidRPr="007D4B97">
              <w:t>2</w:t>
            </w: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rPr>
          <w:trHeight w:val="752"/>
        </w:trPr>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 xml:space="preserve">(в том числе в форме практической подготовки): </w:t>
            </w:r>
            <w:r w:rsidRPr="007D4B97">
              <w:t>опрос, в</w:t>
            </w:r>
            <w:r w:rsidRPr="007D4B97">
              <w:rPr>
                <w:lang w:eastAsia="ar-SA"/>
              </w:rPr>
              <w:t>ыполнение практических заданий, обсуждение доклада</w:t>
            </w:r>
          </w:p>
        </w:tc>
        <w:tc>
          <w:tcPr>
            <w:tcW w:w="1134" w:type="dxa"/>
            <w:vAlign w:val="center"/>
          </w:tcPr>
          <w:p w:rsidR="00CE1996" w:rsidRPr="007D4B97" w:rsidRDefault="00CE1996" w:rsidP="0073543F">
            <w:pPr>
              <w:spacing w:line="240" w:lineRule="exact"/>
              <w:jc w:val="center"/>
            </w:pPr>
            <w:r w:rsidRPr="007D4B97">
              <w:t>4</w:t>
            </w:r>
          </w:p>
        </w:tc>
        <w:tc>
          <w:tcPr>
            <w:tcW w:w="1134" w:type="dxa"/>
            <w:vAlign w:val="center"/>
          </w:tcPr>
          <w:p w:rsidR="00CE1996" w:rsidRPr="007D4B97" w:rsidRDefault="00CE1996" w:rsidP="0073543F">
            <w:pPr>
              <w:spacing w:line="240" w:lineRule="exact"/>
              <w:jc w:val="center"/>
            </w:pPr>
            <w:r w:rsidRPr="007D4B97">
              <w:t>4</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sz w:val="24"/>
                <w:szCs w:val="24"/>
              </w:rPr>
              <w:t>Подготовка к лекционным и практическим занятиям, подготовка доклада</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FE176D">
        <w:tc>
          <w:tcPr>
            <w:tcW w:w="15417" w:type="dxa"/>
            <w:gridSpan w:val="7"/>
            <w:vAlign w:val="center"/>
          </w:tcPr>
          <w:p w:rsidR="00CE1996" w:rsidRPr="007D4B97" w:rsidRDefault="00CE1996" w:rsidP="0073543F">
            <w:pPr>
              <w:spacing w:line="240" w:lineRule="exact"/>
              <w:jc w:val="center"/>
            </w:pPr>
            <w:r w:rsidRPr="007D4B97">
              <w:rPr>
                <w:b/>
                <w:bCs/>
              </w:rPr>
              <w:t>РАЗДЕЛ 2. ТЕХНОЛОГИЯ РАБОТЫ С ДОКУМЕНТАМИ</w:t>
            </w:r>
          </w:p>
        </w:tc>
      </w:tr>
      <w:tr w:rsidR="00CE1996" w:rsidRPr="007D4B97" w:rsidTr="0073543F">
        <w:tc>
          <w:tcPr>
            <w:tcW w:w="2443" w:type="dxa"/>
            <w:vMerge w:val="restart"/>
            <w:vAlign w:val="center"/>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center"/>
              <w:rPr>
                <w:b/>
                <w:bCs/>
              </w:rPr>
            </w:pPr>
            <w:r w:rsidRPr="007D4B97">
              <w:rPr>
                <w:b/>
                <w:bCs/>
              </w:rPr>
              <w:t>Тема 2.1.</w:t>
            </w:r>
          </w:p>
          <w:p w:rsidR="00CE1996" w:rsidRPr="007D4B97" w:rsidRDefault="00CE1996" w:rsidP="0073543F">
            <w:pPr>
              <w:autoSpaceDE w:val="0"/>
              <w:autoSpaceDN w:val="0"/>
              <w:adjustRightInd w:val="0"/>
              <w:spacing w:line="240" w:lineRule="exact"/>
              <w:jc w:val="center"/>
            </w:pPr>
            <w:r w:rsidRPr="007D4B97">
              <w:rPr>
                <w:b/>
                <w:bCs/>
              </w:rPr>
              <w:t>Организация работы с документами</w:t>
            </w:r>
          </w:p>
        </w:tc>
        <w:tc>
          <w:tcPr>
            <w:tcW w:w="2556" w:type="dxa"/>
          </w:tcPr>
          <w:p w:rsidR="00CE1996" w:rsidRPr="007D4B97" w:rsidRDefault="00CE1996" w:rsidP="0073543F">
            <w:pPr>
              <w:spacing w:line="240" w:lineRule="exact"/>
              <w:jc w:val="both"/>
            </w:pPr>
            <w:r w:rsidRPr="007D4B97">
              <w:t>Теоретическое обучение</w:t>
            </w:r>
          </w:p>
        </w:tc>
        <w:tc>
          <w:tcPr>
            <w:tcW w:w="5457" w:type="dxa"/>
          </w:tcPr>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Организация документооборота: прием, обработка, регистрация, контроль документов.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 xml:space="preserve">Систематизация документов. Разработка  номенклатуры дел. </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Формирование дела: понятие, требования, признаки.  Подготовка документов к архивному хранению. Экспертиза ценности документов.</w:t>
            </w:r>
          </w:p>
          <w:p w:rsidR="00CE1996" w:rsidRPr="007D4B97" w:rsidRDefault="00CE1996" w:rsidP="0073543F">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7D4B97">
              <w:rPr>
                <w:bCs/>
              </w:rPr>
              <w:t>Работа с документами по обращениям граждан.</w:t>
            </w:r>
          </w:p>
          <w:p w:rsidR="00CE1996" w:rsidRPr="007D4B97" w:rsidRDefault="00CE1996" w:rsidP="0073543F">
            <w:pPr>
              <w:autoSpaceDE w:val="0"/>
              <w:autoSpaceDN w:val="0"/>
              <w:adjustRightInd w:val="0"/>
              <w:spacing w:line="240" w:lineRule="exact"/>
              <w:jc w:val="both"/>
              <w:rPr>
                <w:lang w:eastAsia="en-US"/>
              </w:rPr>
            </w:pPr>
            <w:r w:rsidRPr="007D4B97">
              <w:rPr>
                <w:bCs/>
              </w:rPr>
              <w:t>Телекоммуникационные технологии в электронном документообороте. О</w:t>
            </w:r>
            <w:r w:rsidRPr="007D4B97">
              <w:rPr>
                <w:lang w:eastAsia="en-US"/>
              </w:rPr>
              <w:t>собенности делопроизводства по обращениям граждан и конфиденциального делопроизводства.</w:t>
            </w:r>
          </w:p>
        </w:tc>
        <w:tc>
          <w:tcPr>
            <w:tcW w:w="1134" w:type="dxa"/>
            <w:vAlign w:val="center"/>
          </w:tcPr>
          <w:p w:rsidR="00CE1996" w:rsidRPr="007D4B97" w:rsidRDefault="00CE1996" w:rsidP="0073543F">
            <w:pPr>
              <w:spacing w:line="240" w:lineRule="exact"/>
              <w:jc w:val="center"/>
            </w:pPr>
            <w:r w:rsidRPr="007D4B97">
              <w:t>3</w:t>
            </w:r>
          </w:p>
        </w:tc>
        <w:tc>
          <w:tcPr>
            <w:tcW w:w="1134" w:type="dxa"/>
            <w:vAlign w:val="center"/>
          </w:tcPr>
          <w:p w:rsidR="00CE1996" w:rsidRPr="007D4B97" w:rsidRDefault="00CE1996" w:rsidP="0073543F">
            <w:pPr>
              <w:spacing w:line="240" w:lineRule="exact"/>
              <w:jc w:val="center"/>
            </w:pPr>
          </w:p>
        </w:tc>
        <w:tc>
          <w:tcPr>
            <w:tcW w:w="1559" w:type="dxa"/>
            <w:vMerge w:val="restart"/>
            <w:vAlign w:val="center"/>
          </w:tcPr>
          <w:p w:rsidR="00CE1996" w:rsidRPr="007D4B97" w:rsidRDefault="00CE1996" w:rsidP="0073543F">
            <w:pPr>
              <w:spacing w:line="240" w:lineRule="exact"/>
              <w:jc w:val="center"/>
            </w:pPr>
            <w:r w:rsidRPr="007D4B97">
              <w:t>ОК 01, 02, 03, 04, 05, 06, 07, 08, 09, ПК 1.2,  1.3.</w:t>
            </w:r>
          </w:p>
        </w:tc>
        <w:tc>
          <w:tcPr>
            <w:tcW w:w="1134" w:type="dxa"/>
            <w:vAlign w:val="center"/>
          </w:tcPr>
          <w:p w:rsidR="00CE1996" w:rsidRPr="007D4B97" w:rsidRDefault="00CE1996" w:rsidP="0073543F">
            <w:pPr>
              <w:spacing w:line="240" w:lineRule="exact"/>
              <w:jc w:val="center"/>
            </w:pPr>
            <w:r w:rsidRPr="007D4B97">
              <w:t>1</w:t>
            </w:r>
          </w:p>
        </w:tc>
      </w:tr>
      <w:tr w:rsidR="00CE1996" w:rsidRPr="007D4B97" w:rsidTr="0073543F">
        <w:trPr>
          <w:trHeight w:val="974"/>
        </w:trPr>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Практическое занятие</w:t>
            </w:r>
          </w:p>
        </w:tc>
        <w:tc>
          <w:tcPr>
            <w:tcW w:w="5457" w:type="dxa"/>
          </w:tcPr>
          <w:p w:rsidR="00CE1996" w:rsidRPr="007D4B97" w:rsidRDefault="00CE1996" w:rsidP="0073543F">
            <w:pPr>
              <w:suppressAutoHyphens/>
              <w:spacing w:line="240" w:lineRule="exact"/>
              <w:jc w:val="both"/>
            </w:pPr>
            <w:r w:rsidRPr="007D4B97">
              <w:rPr>
                <w:b/>
                <w:bCs/>
              </w:rPr>
              <w:t xml:space="preserve">(в том числе в форме практической подготовки): </w:t>
            </w:r>
            <w:r w:rsidRPr="007D4B97">
              <w:t>Опрос, в</w:t>
            </w:r>
            <w:r w:rsidRPr="007D4B97">
              <w:rPr>
                <w:lang w:eastAsia="ar-SA"/>
              </w:rPr>
              <w:t>ыполнение практических заданий, обсуждение доклада, обучающие занятия на платформе Актион Студенты</w:t>
            </w:r>
          </w:p>
        </w:tc>
        <w:tc>
          <w:tcPr>
            <w:tcW w:w="1134" w:type="dxa"/>
            <w:vAlign w:val="center"/>
          </w:tcPr>
          <w:p w:rsidR="00CE1996" w:rsidRPr="007D4B97" w:rsidRDefault="00CE1996" w:rsidP="0073543F">
            <w:pPr>
              <w:spacing w:line="240" w:lineRule="exact"/>
              <w:jc w:val="center"/>
            </w:pPr>
            <w:r w:rsidRPr="007D4B97">
              <w:t>3</w:t>
            </w: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r>
      <w:tr w:rsidR="00CE1996" w:rsidRPr="007D4B97" w:rsidTr="0073543F">
        <w:tc>
          <w:tcPr>
            <w:tcW w:w="2443" w:type="dxa"/>
            <w:vMerge/>
            <w:vAlign w:val="center"/>
          </w:tcPr>
          <w:p w:rsidR="00CE1996" w:rsidRPr="007D4B97" w:rsidRDefault="00CE1996" w:rsidP="0073543F">
            <w:pPr>
              <w:spacing w:line="240" w:lineRule="exact"/>
              <w:jc w:val="center"/>
            </w:pPr>
          </w:p>
        </w:tc>
        <w:tc>
          <w:tcPr>
            <w:tcW w:w="2556" w:type="dxa"/>
          </w:tcPr>
          <w:p w:rsidR="00CE1996" w:rsidRPr="007D4B97" w:rsidRDefault="00CE1996" w:rsidP="0073543F">
            <w:pPr>
              <w:spacing w:line="240" w:lineRule="exact"/>
              <w:jc w:val="both"/>
            </w:pPr>
            <w:r w:rsidRPr="007D4B97">
              <w:t>Самостоятельная работа</w:t>
            </w:r>
          </w:p>
        </w:tc>
        <w:tc>
          <w:tcPr>
            <w:tcW w:w="5457" w:type="dxa"/>
          </w:tcPr>
          <w:p w:rsidR="00CE1996" w:rsidRPr="007D4B97" w:rsidRDefault="00CE1996" w:rsidP="0073543F">
            <w:pPr>
              <w:pStyle w:val="NoSpacing"/>
              <w:spacing w:line="240" w:lineRule="exact"/>
              <w:jc w:val="both"/>
              <w:rPr>
                <w:rFonts w:ascii="Times New Roman" w:hAnsi="Times New Roman"/>
                <w:sz w:val="24"/>
                <w:szCs w:val="24"/>
              </w:rPr>
            </w:pPr>
            <w:r w:rsidRPr="007D4B97">
              <w:rPr>
                <w:rFonts w:ascii="Times New Roman" w:hAnsi="Times New Roman"/>
                <w:sz w:val="24"/>
                <w:szCs w:val="24"/>
              </w:rPr>
              <w:t>Подготовка к лекционным и практическим занятиям, подготовка доклада</w:t>
            </w:r>
          </w:p>
        </w:tc>
        <w:tc>
          <w:tcPr>
            <w:tcW w:w="1134"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2</w:t>
            </w:r>
          </w:p>
        </w:tc>
        <w:tc>
          <w:tcPr>
            <w:tcW w:w="1559" w:type="dxa"/>
            <w:vMerge/>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r w:rsidRPr="007D4B97">
              <w:t>3</w:t>
            </w:r>
          </w:p>
        </w:tc>
      </w:tr>
      <w:tr w:rsidR="00CE1996" w:rsidRPr="007D4B97" w:rsidTr="0073543F">
        <w:tc>
          <w:tcPr>
            <w:tcW w:w="10456" w:type="dxa"/>
            <w:gridSpan w:val="3"/>
            <w:vAlign w:val="center"/>
          </w:tcPr>
          <w:p w:rsidR="00CE1996" w:rsidRPr="007D4B97" w:rsidRDefault="00CE1996" w:rsidP="0073543F">
            <w:pPr>
              <w:pStyle w:val="NoSpacing"/>
              <w:spacing w:line="240" w:lineRule="exact"/>
              <w:jc w:val="center"/>
              <w:rPr>
                <w:rFonts w:ascii="Times New Roman" w:hAnsi="Times New Roman"/>
                <w:sz w:val="24"/>
                <w:szCs w:val="24"/>
              </w:rPr>
            </w:pPr>
            <w:r w:rsidRPr="007D4B97">
              <w:rPr>
                <w:rFonts w:ascii="Times New Roman" w:hAnsi="Times New Roman"/>
                <w:sz w:val="24"/>
                <w:szCs w:val="24"/>
              </w:rPr>
              <w:t>Промежуточная аттестация / форма контроля</w:t>
            </w:r>
          </w:p>
          <w:p w:rsidR="00CE1996" w:rsidRPr="007D4B97" w:rsidRDefault="00CE1996" w:rsidP="0073543F">
            <w:pPr>
              <w:tabs>
                <w:tab w:val="left" w:pos="3332"/>
              </w:tabs>
              <w:spacing w:line="240" w:lineRule="exact"/>
              <w:jc w:val="center"/>
              <w:rPr>
                <w:lang w:eastAsia="en-US"/>
              </w:rPr>
            </w:pPr>
            <w:r w:rsidRPr="007D4B97">
              <w:rPr>
                <w:i/>
              </w:rPr>
              <w:t>Домашняя контрольная работа (заочная форма)</w:t>
            </w:r>
          </w:p>
        </w:tc>
        <w:tc>
          <w:tcPr>
            <w:tcW w:w="1134" w:type="dxa"/>
            <w:vAlign w:val="center"/>
          </w:tcPr>
          <w:p w:rsidR="00CE1996" w:rsidRPr="007D4B97" w:rsidRDefault="00CE1996" w:rsidP="0073543F">
            <w:pPr>
              <w:spacing w:line="240" w:lineRule="exact"/>
              <w:jc w:val="center"/>
            </w:pPr>
            <w:r w:rsidRPr="007D4B97">
              <w:t>Экзамен</w:t>
            </w:r>
          </w:p>
        </w:tc>
        <w:tc>
          <w:tcPr>
            <w:tcW w:w="1134" w:type="dxa"/>
            <w:vAlign w:val="center"/>
          </w:tcPr>
          <w:p w:rsidR="00CE1996" w:rsidRPr="007D4B97" w:rsidRDefault="00CE1996" w:rsidP="0073543F">
            <w:pPr>
              <w:spacing w:line="240" w:lineRule="exact"/>
              <w:jc w:val="center"/>
            </w:pPr>
            <w:r w:rsidRPr="007D4B97">
              <w:t xml:space="preserve">Экзамен </w:t>
            </w:r>
          </w:p>
        </w:tc>
        <w:tc>
          <w:tcPr>
            <w:tcW w:w="1559"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p>
        </w:tc>
      </w:tr>
      <w:tr w:rsidR="00CE1996" w:rsidRPr="007D4B97" w:rsidTr="0073543F">
        <w:tc>
          <w:tcPr>
            <w:tcW w:w="10456" w:type="dxa"/>
            <w:gridSpan w:val="3"/>
            <w:vAlign w:val="center"/>
          </w:tcPr>
          <w:p w:rsidR="00CE1996" w:rsidRPr="007D4B97" w:rsidRDefault="00CE1996" w:rsidP="0073543F">
            <w:pPr>
              <w:pStyle w:val="NoSpacing"/>
              <w:spacing w:line="240" w:lineRule="exact"/>
              <w:jc w:val="center"/>
              <w:rPr>
                <w:rFonts w:ascii="Times New Roman" w:hAnsi="Times New Roman"/>
                <w:sz w:val="24"/>
                <w:szCs w:val="24"/>
              </w:rPr>
            </w:pPr>
            <w:r w:rsidRPr="007D4B97">
              <w:rPr>
                <w:rFonts w:ascii="Times New Roman" w:hAnsi="Times New Roman"/>
                <w:b/>
                <w:bCs/>
                <w:sz w:val="24"/>
                <w:szCs w:val="24"/>
              </w:rPr>
              <w:t>Итого</w:t>
            </w:r>
          </w:p>
        </w:tc>
        <w:tc>
          <w:tcPr>
            <w:tcW w:w="1134" w:type="dxa"/>
            <w:vAlign w:val="center"/>
          </w:tcPr>
          <w:p w:rsidR="00CE1996" w:rsidRPr="007D4B97" w:rsidRDefault="00CE1996" w:rsidP="0073543F">
            <w:pPr>
              <w:spacing w:line="240" w:lineRule="exact"/>
              <w:jc w:val="center"/>
            </w:pPr>
            <w:r w:rsidRPr="007D4B97">
              <w:t>48</w:t>
            </w:r>
          </w:p>
        </w:tc>
        <w:tc>
          <w:tcPr>
            <w:tcW w:w="1134" w:type="dxa"/>
            <w:vAlign w:val="center"/>
          </w:tcPr>
          <w:p w:rsidR="00CE1996" w:rsidRPr="007D4B97" w:rsidRDefault="00CE1996" w:rsidP="0073543F">
            <w:pPr>
              <w:spacing w:line="240" w:lineRule="exact"/>
              <w:jc w:val="center"/>
            </w:pPr>
            <w:r w:rsidRPr="007D4B97">
              <w:t>48</w:t>
            </w:r>
          </w:p>
        </w:tc>
        <w:tc>
          <w:tcPr>
            <w:tcW w:w="1559" w:type="dxa"/>
            <w:vAlign w:val="center"/>
          </w:tcPr>
          <w:p w:rsidR="00CE1996" w:rsidRPr="007D4B97" w:rsidRDefault="00CE1996" w:rsidP="0073543F">
            <w:pPr>
              <w:spacing w:line="240" w:lineRule="exact"/>
              <w:jc w:val="center"/>
            </w:pPr>
          </w:p>
        </w:tc>
        <w:tc>
          <w:tcPr>
            <w:tcW w:w="1134" w:type="dxa"/>
            <w:vAlign w:val="center"/>
          </w:tcPr>
          <w:p w:rsidR="00CE1996" w:rsidRPr="007D4B97" w:rsidRDefault="00CE1996" w:rsidP="0073543F">
            <w:pPr>
              <w:spacing w:line="240" w:lineRule="exact"/>
              <w:jc w:val="center"/>
            </w:pPr>
          </w:p>
        </w:tc>
      </w:tr>
    </w:tbl>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D4B97">
        <w:t>Для характеристики уровня освоения учебного материала используются следующие обозначения:</w:t>
      </w:r>
    </w:p>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D4B97">
        <w:t xml:space="preserve">1. – ознакомительный (узнавание ранее изученных объектов, свойств); </w:t>
      </w:r>
    </w:p>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D4B97">
        <w:t>2. – репродуктивный (выполнение деятельности по образцу, инструкции или под руководством)</w:t>
      </w:r>
    </w:p>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D4B97">
        <w:t>3.–продуктивный (планирование и самостоятельное выполнение деятельности, решение проблемных задач)</w:t>
      </w:r>
    </w:p>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E1996" w:rsidRPr="007D4B97" w:rsidRDefault="00CE1996" w:rsidP="00013E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CE1996" w:rsidRPr="007D4B97" w:rsidSect="00A36810">
          <w:pgSz w:w="16838" w:h="11906" w:orient="landscape" w:code="9"/>
          <w:pgMar w:top="11" w:right="1134" w:bottom="142" w:left="1134" w:header="709" w:footer="709" w:gutter="0"/>
          <w:cols w:space="708"/>
          <w:docGrid w:linePitch="360"/>
        </w:sectPr>
      </w:pPr>
    </w:p>
    <w:p w:rsidR="00CE1996" w:rsidRPr="00FE176D" w:rsidRDefault="00CE1996" w:rsidP="00941511">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aps/>
          <w:sz w:val="24"/>
          <w:szCs w:val="24"/>
        </w:rPr>
      </w:pPr>
      <w:bookmarkStart w:id="5" w:name="_Toc71497852"/>
      <w:bookmarkStart w:id="6" w:name="_Toc72926897"/>
      <w:r w:rsidRPr="00FE176D">
        <w:rPr>
          <w:rFonts w:ascii="Times New Roman" w:hAnsi="Times New Roman"/>
          <w:caps/>
          <w:sz w:val="24"/>
          <w:szCs w:val="24"/>
        </w:rPr>
        <w:t>3. условия реализации программы УЧЕБНОЙ дисциплины</w:t>
      </w:r>
      <w:bookmarkEnd w:id="5"/>
      <w:bookmarkEnd w:id="6"/>
    </w:p>
    <w:p w:rsidR="00CE1996" w:rsidRPr="00FE176D" w:rsidRDefault="00CE1996" w:rsidP="00A36810">
      <w:pPr>
        <w:widowControl w:val="0"/>
        <w:jc w:val="both"/>
        <w:rPr>
          <w:b/>
          <w:bCs/>
          <w:kern w:val="36"/>
        </w:rPr>
      </w:pPr>
    </w:p>
    <w:p w:rsidR="00CE1996" w:rsidRPr="00FE176D" w:rsidRDefault="00CE1996" w:rsidP="00A36810">
      <w:pPr>
        <w:widowControl w:val="0"/>
        <w:jc w:val="both"/>
        <w:rPr>
          <w:b/>
          <w:bCs/>
          <w:kern w:val="36"/>
        </w:rPr>
      </w:pPr>
    </w:p>
    <w:p w:rsidR="00CE1996" w:rsidRPr="00FE176D" w:rsidRDefault="00CE1996" w:rsidP="00795AAC">
      <w:pPr>
        <w:jc w:val="both"/>
        <w:rPr>
          <w:b/>
          <w:bCs/>
        </w:rPr>
      </w:pPr>
      <w:r w:rsidRPr="00FE176D">
        <w:rPr>
          <w:b/>
          <w:bCs/>
        </w:rPr>
        <w:t>3.1. Требования к материально-техническому обеспечению образовательной программы</w:t>
      </w:r>
    </w:p>
    <w:p w:rsidR="00CE1996" w:rsidRPr="00FE176D" w:rsidRDefault="00CE1996" w:rsidP="00795AAC">
      <w:pPr>
        <w:shd w:val="clear" w:color="auto" w:fill="FFFFFF"/>
        <w:ind w:firstLine="851"/>
        <w:jc w:val="both"/>
        <w:rPr>
          <w:shd w:val="clear" w:color="auto" w:fill="FFFFFF"/>
        </w:rPr>
      </w:pPr>
      <w:r w:rsidRPr="00FE176D">
        <w:rPr>
          <w:shd w:val="clear" w:color="auto" w:fill="FFFFFF"/>
        </w:rPr>
        <w:t>Для реализации образовательной дисциплины Документационное обеспечение управления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CE1996" w:rsidRPr="00FE176D" w:rsidRDefault="00CE1996" w:rsidP="00795AAC">
      <w:pPr>
        <w:shd w:val="clear" w:color="auto" w:fill="FFFFFF"/>
        <w:ind w:firstLine="851"/>
        <w:jc w:val="both"/>
        <w:rPr>
          <w:shd w:val="clear" w:color="auto" w:fill="FFFFFF"/>
        </w:rPr>
      </w:pPr>
      <w:r w:rsidRPr="00FE176D">
        <w:rPr>
          <w:shd w:val="clear" w:color="auto" w:fill="FFFFFF"/>
        </w:rPr>
        <w:t xml:space="preserve">- кабинет </w:t>
      </w:r>
      <w:r w:rsidRPr="00FE176D">
        <w:t>профессиональных дисциплин</w:t>
      </w:r>
    </w:p>
    <w:p w:rsidR="00CE1996" w:rsidRPr="00FE176D" w:rsidRDefault="00CE1996" w:rsidP="00795AAC">
      <w:pPr>
        <w:shd w:val="clear" w:color="auto" w:fill="FFFFFF"/>
        <w:ind w:firstLine="851"/>
        <w:jc w:val="both"/>
        <w:rPr>
          <w:shd w:val="clear" w:color="auto" w:fill="FFFFFF"/>
        </w:rPr>
      </w:pPr>
      <w:r w:rsidRPr="00FE176D">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CE1996" w:rsidRPr="00FE176D" w:rsidTr="006726BB">
        <w:tc>
          <w:tcPr>
            <w:tcW w:w="534" w:type="dxa"/>
          </w:tcPr>
          <w:p w:rsidR="00CE1996" w:rsidRPr="00FE176D" w:rsidRDefault="00CE1996" w:rsidP="006726BB">
            <w:pPr>
              <w:jc w:val="both"/>
            </w:pPr>
            <w:r w:rsidRPr="00FE176D">
              <w:t>№</w:t>
            </w:r>
          </w:p>
        </w:tc>
        <w:tc>
          <w:tcPr>
            <w:tcW w:w="4252" w:type="dxa"/>
          </w:tcPr>
          <w:p w:rsidR="00CE1996" w:rsidRPr="00FE176D" w:rsidRDefault="00CE1996" w:rsidP="006726BB">
            <w:pPr>
              <w:jc w:val="both"/>
            </w:pPr>
            <w:r w:rsidRPr="00FE176D">
              <w:t>Наименование оборудования</w:t>
            </w:r>
          </w:p>
        </w:tc>
        <w:tc>
          <w:tcPr>
            <w:tcW w:w="4785" w:type="dxa"/>
          </w:tcPr>
          <w:p w:rsidR="00CE1996" w:rsidRPr="00FE176D" w:rsidRDefault="00CE1996" w:rsidP="006726BB">
            <w:pPr>
              <w:jc w:val="both"/>
            </w:pPr>
            <w:r w:rsidRPr="00FE176D">
              <w:t xml:space="preserve">Техническое описание </w:t>
            </w:r>
          </w:p>
        </w:tc>
      </w:tr>
      <w:tr w:rsidR="00CE1996" w:rsidRPr="00FE176D" w:rsidTr="006726BB">
        <w:tc>
          <w:tcPr>
            <w:tcW w:w="9571" w:type="dxa"/>
            <w:gridSpan w:val="3"/>
          </w:tcPr>
          <w:p w:rsidR="00CE1996" w:rsidRPr="00FE176D" w:rsidRDefault="00CE1996" w:rsidP="006726BB">
            <w:pPr>
              <w:shd w:val="clear" w:color="auto" w:fill="FFFFFF"/>
              <w:jc w:val="both"/>
            </w:pPr>
            <w:r w:rsidRPr="00FE176D">
              <w:t>I. Специализированная мебель и системы хранения</w:t>
            </w:r>
          </w:p>
        </w:tc>
      </w:tr>
      <w:tr w:rsidR="00CE1996" w:rsidRPr="00FE176D" w:rsidTr="006726BB">
        <w:tc>
          <w:tcPr>
            <w:tcW w:w="9571" w:type="dxa"/>
            <w:gridSpan w:val="3"/>
          </w:tcPr>
          <w:p w:rsidR="00CE1996" w:rsidRPr="00FE176D" w:rsidRDefault="00CE1996" w:rsidP="006726BB">
            <w:pPr>
              <w:shd w:val="clear" w:color="auto" w:fill="FFFFFF"/>
              <w:ind w:firstLine="708"/>
              <w:jc w:val="both"/>
            </w:pPr>
            <w:r w:rsidRPr="00FE176D">
              <w:t>Основное оборудование: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Стол ученический</w:t>
            </w:r>
          </w:p>
        </w:tc>
        <w:tc>
          <w:tcPr>
            <w:tcW w:w="4785" w:type="dxa"/>
          </w:tcPr>
          <w:p w:rsidR="00CE1996" w:rsidRPr="00FE176D" w:rsidRDefault="00CE1996" w:rsidP="006726BB">
            <w:pPr>
              <w:shd w:val="clear" w:color="auto" w:fill="FFFFFF"/>
              <w:jc w:val="both"/>
            </w:pPr>
            <w:r w:rsidRPr="00FE176D">
              <w:t>регулируемый по высоте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shd w:val="clear" w:color="auto" w:fill="FFFFFF"/>
              <w:jc w:val="both"/>
            </w:pPr>
            <w:r w:rsidRPr="00FE176D">
              <w:t xml:space="preserve">Стул ученический </w:t>
            </w:r>
          </w:p>
        </w:tc>
        <w:tc>
          <w:tcPr>
            <w:tcW w:w="4785" w:type="dxa"/>
          </w:tcPr>
          <w:p w:rsidR="00CE1996" w:rsidRPr="00FE176D" w:rsidRDefault="00CE1996" w:rsidP="006726BB">
            <w:pPr>
              <w:shd w:val="clear" w:color="auto" w:fill="FFFFFF"/>
              <w:jc w:val="both"/>
              <w:rPr>
                <w:shd w:val="clear" w:color="auto" w:fill="FFFFFF"/>
              </w:rPr>
            </w:pPr>
            <w:r w:rsidRPr="00FE176D">
              <w:t>регулируемый по высоте</w:t>
            </w:r>
          </w:p>
        </w:tc>
      </w:tr>
      <w:tr w:rsidR="00CE1996" w:rsidRPr="00FE176D" w:rsidTr="006726BB">
        <w:tc>
          <w:tcPr>
            <w:tcW w:w="9571" w:type="dxa"/>
            <w:gridSpan w:val="3"/>
          </w:tcPr>
          <w:p w:rsidR="00CE1996" w:rsidRPr="00FE176D" w:rsidRDefault="00CE1996" w:rsidP="006726BB">
            <w:pPr>
              <w:ind w:firstLine="709"/>
              <w:jc w:val="both"/>
            </w:pPr>
            <w:r w:rsidRPr="00FE176D">
              <w:t>Дополнительное оборудование: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Магнитно-маркерная доска</w:t>
            </w:r>
            <w:r w:rsidRPr="00FE176D">
              <w:rPr>
                <w:b/>
              </w:rPr>
              <w:t xml:space="preserve"> / </w:t>
            </w:r>
            <w:r w:rsidRPr="00FE176D">
              <w:t>флипчарт</w:t>
            </w:r>
          </w:p>
        </w:tc>
        <w:tc>
          <w:tcPr>
            <w:tcW w:w="4785" w:type="dxa"/>
          </w:tcPr>
          <w:p w:rsidR="00CE1996" w:rsidRPr="00FE176D" w:rsidRDefault="00CE1996" w:rsidP="006726BB">
            <w:pPr>
              <w:jc w:val="both"/>
            </w:pPr>
            <w:r w:rsidRPr="00FE176D">
              <w:rPr>
                <w:shd w:val="clear" w:color="auto" w:fill="FFFFFF"/>
              </w:rPr>
              <w:t>модель подходит для письма (рисования) маркерами и для размещения бумажных материалов с помощью магнитов</w:t>
            </w:r>
          </w:p>
        </w:tc>
      </w:tr>
      <w:tr w:rsidR="00CE1996" w:rsidRPr="00FE176D" w:rsidTr="006726BB">
        <w:tc>
          <w:tcPr>
            <w:tcW w:w="9571" w:type="dxa"/>
            <w:gridSpan w:val="3"/>
          </w:tcPr>
          <w:p w:rsidR="00CE1996" w:rsidRPr="00FE176D" w:rsidRDefault="00CE1996" w:rsidP="006726BB">
            <w:pPr>
              <w:jc w:val="both"/>
            </w:pPr>
            <w:r w:rsidRPr="00FE176D">
              <w:t>II. Технические средства</w:t>
            </w:r>
          </w:p>
        </w:tc>
      </w:tr>
      <w:tr w:rsidR="00CE1996" w:rsidRPr="00FE176D" w:rsidTr="006726BB">
        <w:tc>
          <w:tcPr>
            <w:tcW w:w="9571" w:type="dxa"/>
            <w:gridSpan w:val="3"/>
          </w:tcPr>
          <w:p w:rsidR="00CE1996" w:rsidRPr="00FE176D" w:rsidRDefault="00CE1996" w:rsidP="006726BB">
            <w:pPr>
              <w:keepNext/>
              <w:ind w:right="180" w:firstLine="709"/>
              <w:jc w:val="both"/>
              <w:textAlignment w:val="center"/>
              <w:outlineLvl w:val="0"/>
              <w:rPr>
                <w:bCs/>
                <w:kern w:val="36"/>
              </w:rPr>
            </w:pPr>
            <w:r w:rsidRPr="00FE176D">
              <w:rPr>
                <w:bCs/>
                <w:kern w:val="36"/>
              </w:rPr>
              <w:t>Основное оборудование: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Сетевой фильтр</w:t>
            </w:r>
          </w:p>
        </w:tc>
        <w:tc>
          <w:tcPr>
            <w:tcW w:w="4785" w:type="dxa"/>
          </w:tcPr>
          <w:p w:rsidR="00CE1996" w:rsidRPr="00FE176D" w:rsidRDefault="00CE1996" w:rsidP="006726BB">
            <w:pPr>
              <w:jc w:val="both"/>
            </w:pPr>
            <w:r w:rsidRPr="00FE176D">
              <w:t>с предохранителем</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Интерактивный программно-аппаратный комплекс мобильный или стационарный, программное обеспечение</w:t>
            </w:r>
          </w:p>
        </w:tc>
        <w:tc>
          <w:tcPr>
            <w:tcW w:w="4785" w:type="dxa"/>
          </w:tcPr>
          <w:p w:rsidR="00CE1996" w:rsidRPr="00FE176D" w:rsidRDefault="00CE1996" w:rsidP="006726BB">
            <w:pPr>
              <w:jc w:val="both"/>
            </w:pPr>
            <w:r w:rsidRPr="00FE176D">
              <w:rPr>
                <w:sz w:val="21"/>
                <w:szCs w:val="21"/>
                <w:shd w:val="clear" w:color="auto" w:fill="FFFFFF"/>
              </w:rPr>
              <w:t>диагональ интерактивной доски должна составлять </w:t>
            </w:r>
            <w:r w:rsidRPr="00FE176D">
              <w:rPr>
                <w:bCs/>
                <w:sz w:val="21"/>
                <w:szCs w:val="21"/>
                <w:shd w:val="clear" w:color="auto" w:fill="FFFFFF"/>
              </w:rPr>
              <w:t>не менее 65”</w:t>
            </w:r>
            <w:r w:rsidRPr="00FE176D">
              <w:rPr>
                <w:sz w:val="21"/>
                <w:szCs w:val="21"/>
                <w:shd w:val="clear" w:color="auto" w:fill="FFFFFF"/>
              </w:rPr>
              <w:t> дюймов (</w:t>
            </w:r>
            <w:smartTag w:uri="urn:schemas-microsoft-com:office:smarttags" w:element="metricconverter">
              <w:smartTagPr>
                <w:attr w:name="ProductID" w:val="165,1 см"/>
              </w:smartTagPr>
              <w:r w:rsidRPr="00FE176D">
                <w:rPr>
                  <w:sz w:val="21"/>
                  <w:szCs w:val="21"/>
                  <w:shd w:val="clear" w:color="auto" w:fill="FFFFFF"/>
                </w:rPr>
                <w:t>165,1 см</w:t>
              </w:r>
            </w:smartTag>
            <w:r w:rsidRPr="00FE176D">
              <w:rPr>
                <w:sz w:val="21"/>
                <w:szCs w:val="21"/>
                <w:shd w:val="clear" w:color="auto" w:fill="FFFFFF"/>
              </w:rPr>
              <w:t>)</w:t>
            </w:r>
            <w:r w:rsidRPr="00FE176D">
              <w:rPr>
                <w:shd w:val="clear" w:color="auto" w:fill="FFFFFF"/>
              </w:rPr>
              <w:t xml:space="preserve">; для монитора персонального компьютера и ноутбука – не менее </w:t>
            </w:r>
            <w:smartTag w:uri="urn:schemas-microsoft-com:office:smarttags" w:element="metricconverter">
              <w:smartTagPr>
                <w:attr w:name="ProductID" w:val="15,6”"/>
              </w:smartTagPr>
              <w:r w:rsidRPr="00FE176D">
                <w:rPr>
                  <w:shd w:val="clear" w:color="auto" w:fill="FFFFFF"/>
                </w:rPr>
                <w:t>15,6”</w:t>
              </w:r>
            </w:smartTag>
            <w:r w:rsidRPr="00FE176D">
              <w:rPr>
                <w:shd w:val="clear" w:color="auto" w:fill="FFFFFF"/>
              </w:rPr>
              <w:t xml:space="preserve"> (</w:t>
            </w:r>
            <w:smartTag w:uri="urn:schemas-microsoft-com:office:smarttags" w:element="metricconverter">
              <w:smartTagPr>
                <w:attr w:name="ProductID" w:val="39,6 см"/>
              </w:smartTagPr>
              <w:r w:rsidRPr="00FE176D">
                <w:rPr>
                  <w:shd w:val="clear" w:color="auto" w:fill="FFFFFF"/>
                </w:rPr>
                <w:t>39,6 см</w:t>
              </w:r>
            </w:smartTag>
            <w:r w:rsidRPr="00FE176D">
              <w:rPr>
                <w:shd w:val="clear" w:color="auto" w:fill="FFFFFF"/>
              </w:rPr>
              <w:t xml:space="preserve">), планшета – </w:t>
            </w:r>
            <w:smartTag w:uri="urn:schemas-microsoft-com:office:smarttags" w:element="metricconverter">
              <w:smartTagPr>
                <w:attr w:name="ProductID" w:val="10,5”"/>
              </w:smartTagPr>
              <w:r w:rsidRPr="00FE176D">
                <w:rPr>
                  <w:shd w:val="clear" w:color="auto" w:fill="FFFFFF"/>
                </w:rPr>
                <w:t>10,5”</w:t>
              </w:r>
            </w:smartTag>
            <w:r w:rsidRPr="00FE176D">
              <w:rPr>
                <w:shd w:val="clear" w:color="auto" w:fill="FFFFFF"/>
              </w:rPr>
              <w:t xml:space="preserve"> (</w:t>
            </w:r>
            <w:smartTag w:uri="urn:schemas-microsoft-com:office:smarttags" w:element="metricconverter">
              <w:smartTagPr>
                <w:attr w:name="ProductID" w:val="26,6 см"/>
              </w:smartTagPr>
              <w:r w:rsidRPr="00FE176D">
                <w:rPr>
                  <w:shd w:val="clear" w:color="auto" w:fill="FFFFFF"/>
                </w:rPr>
                <w:t>26,6 см</w:t>
              </w:r>
            </w:smartTag>
            <w:r w:rsidRPr="00FE176D">
              <w:rPr>
                <w:shd w:val="clear" w:color="auto" w:fill="FFFFFF"/>
              </w:rPr>
              <w:t>)</w:t>
            </w:r>
            <w:r w:rsidRPr="00FE176D">
              <w:rPr>
                <w:shd w:val="clear" w:color="auto" w:fill="FFFFFF"/>
                <w:vertAlign w:val="superscript"/>
              </w:rPr>
              <w:footnoteReference w:id="1"/>
            </w:r>
          </w:p>
        </w:tc>
      </w:tr>
      <w:tr w:rsidR="00CE1996" w:rsidRPr="00FE176D" w:rsidTr="006726BB">
        <w:tc>
          <w:tcPr>
            <w:tcW w:w="9571" w:type="dxa"/>
            <w:gridSpan w:val="3"/>
          </w:tcPr>
          <w:p w:rsidR="00CE1996" w:rsidRPr="00FE176D" w:rsidRDefault="00CE1996" w:rsidP="006726BB">
            <w:pPr>
              <w:keepNext/>
              <w:ind w:right="180" w:firstLine="709"/>
              <w:jc w:val="both"/>
              <w:textAlignment w:val="center"/>
              <w:outlineLvl w:val="0"/>
              <w:rPr>
                <w:bCs/>
                <w:kern w:val="36"/>
              </w:rPr>
            </w:pPr>
            <w:r w:rsidRPr="00FE176D">
              <w:rPr>
                <w:bCs/>
                <w:kern w:val="36"/>
              </w:rPr>
              <w:t>Дополнительное оборудование: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Колонки</w:t>
            </w:r>
          </w:p>
        </w:tc>
        <w:tc>
          <w:tcPr>
            <w:tcW w:w="4785" w:type="dxa"/>
          </w:tcPr>
          <w:p w:rsidR="00CE1996" w:rsidRPr="00FE176D" w:rsidRDefault="00CE1996" w:rsidP="006726BB">
            <w:pPr>
              <w:keepNext/>
              <w:ind w:right="180"/>
              <w:jc w:val="both"/>
              <w:textAlignment w:val="center"/>
              <w:outlineLvl w:val="0"/>
              <w:rPr>
                <w:bCs/>
                <w:kern w:val="36"/>
              </w:rPr>
            </w:pPr>
            <w:r w:rsidRPr="00FE176D">
              <w:rPr>
                <w:bCs/>
                <w:kern w:val="36"/>
              </w:rPr>
              <w:t>для воспроизведения звука любой модификации</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rPr>
                <w:lang w:val="en-US"/>
              </w:rPr>
              <w:t>Web</w:t>
            </w:r>
            <w:r w:rsidRPr="00FE176D">
              <w:t>-камера</w:t>
            </w:r>
          </w:p>
        </w:tc>
        <w:tc>
          <w:tcPr>
            <w:tcW w:w="4785" w:type="dxa"/>
          </w:tcPr>
          <w:p w:rsidR="00CE1996" w:rsidRPr="00FE176D" w:rsidRDefault="00CE1996" w:rsidP="006726BB">
            <w:pPr>
              <w:jc w:val="both"/>
            </w:pPr>
            <w:r w:rsidRPr="00FE176D">
              <w:t>любой модификации</w:t>
            </w:r>
          </w:p>
        </w:tc>
      </w:tr>
      <w:tr w:rsidR="00CE1996" w:rsidRPr="00FE176D" w:rsidTr="006726BB">
        <w:tc>
          <w:tcPr>
            <w:tcW w:w="9571" w:type="dxa"/>
            <w:gridSpan w:val="3"/>
          </w:tcPr>
          <w:p w:rsidR="00CE1996" w:rsidRPr="00FE176D" w:rsidRDefault="00CE1996" w:rsidP="006726BB">
            <w:pPr>
              <w:keepNext/>
              <w:ind w:right="180"/>
              <w:jc w:val="both"/>
              <w:textAlignment w:val="center"/>
              <w:outlineLvl w:val="0"/>
              <w:rPr>
                <w:bCs/>
                <w:kern w:val="36"/>
              </w:rPr>
            </w:pPr>
            <w:r w:rsidRPr="00FE176D">
              <w:rPr>
                <w:bCs/>
                <w:kern w:val="36"/>
              </w:rPr>
              <w:t>III. Демонстрационные учебно-наглядные пособия</w:t>
            </w:r>
          </w:p>
        </w:tc>
      </w:tr>
      <w:tr w:rsidR="00CE1996" w:rsidRPr="00FE176D" w:rsidTr="006726BB">
        <w:tc>
          <w:tcPr>
            <w:tcW w:w="9571" w:type="dxa"/>
            <w:gridSpan w:val="3"/>
          </w:tcPr>
          <w:p w:rsidR="00CE1996" w:rsidRPr="00FE176D" w:rsidRDefault="00CE1996" w:rsidP="006726BB">
            <w:pPr>
              <w:keepNext/>
              <w:ind w:right="180" w:firstLine="709"/>
              <w:jc w:val="both"/>
              <w:textAlignment w:val="center"/>
              <w:outlineLvl w:val="0"/>
              <w:rPr>
                <w:bCs/>
                <w:kern w:val="36"/>
              </w:rPr>
            </w:pPr>
            <w:r w:rsidRPr="00FE176D">
              <w:rPr>
                <w:bCs/>
                <w:kern w:val="36"/>
              </w:rPr>
              <w:t xml:space="preserve">Основные: </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Наглядные пособия</w:t>
            </w:r>
          </w:p>
        </w:tc>
        <w:tc>
          <w:tcPr>
            <w:tcW w:w="4785" w:type="dxa"/>
          </w:tcPr>
          <w:p w:rsidR="00CE1996" w:rsidRPr="00FE176D" w:rsidRDefault="00CE1996" w:rsidP="006726BB">
            <w:pPr>
              <w:jc w:val="both"/>
            </w:pPr>
            <w:r w:rsidRPr="00FE176D">
              <w:t>нет</w:t>
            </w:r>
          </w:p>
        </w:tc>
      </w:tr>
      <w:tr w:rsidR="00CE1996" w:rsidRPr="00FE176D" w:rsidTr="006726BB">
        <w:tc>
          <w:tcPr>
            <w:tcW w:w="9571" w:type="dxa"/>
            <w:gridSpan w:val="3"/>
          </w:tcPr>
          <w:p w:rsidR="00CE1996" w:rsidRPr="00FE176D" w:rsidRDefault="00CE1996" w:rsidP="006726BB">
            <w:pPr>
              <w:ind w:firstLine="709"/>
              <w:jc w:val="both"/>
            </w:pPr>
            <w:r w:rsidRPr="00FE176D">
              <w:t>Дополнительные:</w:t>
            </w:r>
          </w:p>
        </w:tc>
      </w:tr>
      <w:tr w:rsidR="00CE1996" w:rsidRPr="00FE176D" w:rsidTr="006726BB">
        <w:tc>
          <w:tcPr>
            <w:tcW w:w="534" w:type="dxa"/>
          </w:tcPr>
          <w:p w:rsidR="00CE1996" w:rsidRPr="00FE176D" w:rsidRDefault="00CE1996" w:rsidP="006726BB">
            <w:pPr>
              <w:jc w:val="both"/>
            </w:pPr>
          </w:p>
        </w:tc>
        <w:tc>
          <w:tcPr>
            <w:tcW w:w="4252" w:type="dxa"/>
          </w:tcPr>
          <w:p w:rsidR="00CE1996" w:rsidRPr="00FE176D" w:rsidRDefault="00CE1996" w:rsidP="006726BB">
            <w:pPr>
              <w:jc w:val="both"/>
            </w:pPr>
            <w:r w:rsidRPr="00FE176D">
              <w:t>настенный стенд</w:t>
            </w:r>
          </w:p>
        </w:tc>
        <w:tc>
          <w:tcPr>
            <w:tcW w:w="4785" w:type="dxa"/>
          </w:tcPr>
          <w:p w:rsidR="00CE1996" w:rsidRPr="00FE176D" w:rsidRDefault="00CE1996" w:rsidP="006726BB">
            <w:pPr>
              <w:jc w:val="both"/>
            </w:pPr>
            <w:r w:rsidRPr="00FE176D">
              <w:t>отражающий специфику дисциплины</w:t>
            </w:r>
          </w:p>
        </w:tc>
      </w:tr>
    </w:tbl>
    <w:p w:rsidR="00CE1996" w:rsidRPr="00FE176D" w:rsidRDefault="00CE1996" w:rsidP="00795AAC">
      <w:pPr>
        <w:shd w:val="clear" w:color="auto" w:fill="FFFFFF"/>
        <w:jc w:val="both"/>
      </w:pPr>
    </w:p>
    <w:p w:rsidR="00CE1996" w:rsidRPr="00FE176D" w:rsidRDefault="00CE1996" w:rsidP="00795AAC">
      <w:pPr>
        <w:shd w:val="clear" w:color="auto" w:fill="FFFFFF"/>
        <w:ind w:firstLine="851"/>
        <w:jc w:val="both"/>
      </w:pPr>
      <w:r w:rsidRPr="00FE176D">
        <w:t>- оснащение помещений, задействованных при организации самостоятельной и воспитательной работы:</w:t>
      </w:r>
    </w:p>
    <w:p w:rsidR="00CE1996" w:rsidRPr="00FE176D" w:rsidRDefault="00CE1996" w:rsidP="00795AAC">
      <w:pPr>
        <w:shd w:val="clear" w:color="auto" w:fill="FFFFFF"/>
        <w:ind w:firstLine="851"/>
        <w:jc w:val="both"/>
      </w:pPr>
      <w:r w:rsidRPr="00FE176D">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CE1996" w:rsidRPr="00FE176D" w:rsidRDefault="00CE1996" w:rsidP="00941511">
      <w:pPr>
        <w:autoSpaceDE w:val="0"/>
        <w:autoSpaceDN w:val="0"/>
        <w:adjustRightInd w:val="0"/>
        <w:spacing w:line="360" w:lineRule="auto"/>
        <w:rPr>
          <w:b/>
          <w:lang w:eastAsia="en-US"/>
        </w:rPr>
      </w:pPr>
      <w:r w:rsidRPr="00FE176D">
        <w:rPr>
          <w:b/>
          <w:lang w:eastAsia="en-US"/>
        </w:rPr>
        <w:t>3.2. Требования к учебно-методическому обеспечению</w:t>
      </w:r>
    </w:p>
    <w:p w:rsidR="00CE1996" w:rsidRPr="00FE176D" w:rsidRDefault="00CE1996" w:rsidP="00A36810">
      <w:pPr>
        <w:widowControl w:val="0"/>
        <w:autoSpaceDE w:val="0"/>
        <w:autoSpaceDN w:val="0"/>
        <w:adjustRightInd w:val="0"/>
        <w:jc w:val="both"/>
        <w:rPr>
          <w:lang w:eastAsia="en-US"/>
        </w:rPr>
      </w:pPr>
      <w:r w:rsidRPr="00FE176D">
        <w:rPr>
          <w:lang w:eastAsia="en-US"/>
        </w:rPr>
        <w:t>Учебно-методический материал по дисциплине Документационное обеспечение управления включает: лекции; практические занятия, разработку тематики по докладам, презентации, выполнение практических заданий, разработку тестовых заданий, обучающих занятий, участия в дискуссиях, перечень вопросов к текущему контролю и промежуточной аттестации.</w:t>
      </w:r>
    </w:p>
    <w:p w:rsidR="00CE1996" w:rsidRPr="00FE176D" w:rsidRDefault="00CE1996" w:rsidP="00D16830">
      <w:pPr>
        <w:jc w:val="both"/>
        <w:rPr>
          <w:b/>
        </w:rPr>
      </w:pPr>
      <w:r w:rsidRPr="00FE176D">
        <w:rPr>
          <w:b/>
        </w:rPr>
        <w:t>3.3. Интернет-ресурсы</w:t>
      </w:r>
    </w:p>
    <w:p w:rsidR="00CE1996" w:rsidRPr="00FE176D" w:rsidRDefault="00CE1996" w:rsidP="00D16830">
      <w:hyperlink r:id="rId12" w:history="1">
        <w:r w:rsidRPr="00FE176D">
          <w:rPr>
            <w:u w:val="single"/>
          </w:rPr>
          <w:t>https://student.action.group/</w:t>
        </w:r>
      </w:hyperlink>
      <w:r w:rsidRPr="00FE176D">
        <w:t xml:space="preserve"> Актион Студент</w:t>
      </w:r>
    </w:p>
    <w:p w:rsidR="00CE1996" w:rsidRPr="00FE176D" w:rsidRDefault="00CE1996" w:rsidP="00D16830">
      <w:hyperlink r:id="rId13" w:history="1">
        <w:r w:rsidRPr="00FE176D">
          <w:rPr>
            <w:rStyle w:val="Hyperlink"/>
            <w:color w:val="auto"/>
          </w:rPr>
          <w:t>https://alrf.ru/</w:t>
        </w:r>
      </w:hyperlink>
      <w:r w:rsidRPr="00FE176D">
        <w:t xml:space="preserve"> Ассоциация юристов России</w:t>
      </w:r>
    </w:p>
    <w:p w:rsidR="00CE1996" w:rsidRPr="00FE176D" w:rsidRDefault="00CE1996" w:rsidP="00D16830">
      <w:hyperlink r:id="rId14" w:history="1">
        <w:r w:rsidRPr="00FE176D">
          <w:rPr>
            <w:rStyle w:val="Hyperlink"/>
            <w:color w:val="auto"/>
          </w:rPr>
          <w:t>https://minjust.gov.ru/ru/</w:t>
        </w:r>
      </w:hyperlink>
      <w:r w:rsidRPr="00FE176D">
        <w:t xml:space="preserve"> Министерство юстиции РФ</w:t>
      </w:r>
    </w:p>
    <w:p w:rsidR="00CE1996" w:rsidRPr="00FE176D" w:rsidRDefault="00CE1996" w:rsidP="00D16830">
      <w:pPr>
        <w:jc w:val="both"/>
        <w:rPr>
          <w:b/>
        </w:rPr>
      </w:pPr>
      <w:r w:rsidRPr="00FE176D">
        <w:rPr>
          <w:b/>
        </w:rPr>
        <w:t xml:space="preserve">3.4. Программное обеспечение, цифровые инструменты </w:t>
      </w:r>
    </w:p>
    <w:p w:rsidR="00CE1996" w:rsidRPr="00FE176D" w:rsidRDefault="00CE1996" w:rsidP="00D16830">
      <w:pPr>
        <w:ind w:firstLine="708"/>
        <w:jc w:val="both"/>
        <w:rPr>
          <w:b/>
        </w:rPr>
      </w:pPr>
      <w:r w:rsidRPr="00FE176D">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CE1996" w:rsidRPr="00FE176D" w:rsidRDefault="00CE1996" w:rsidP="00D16830">
      <w:pPr>
        <w:ind w:firstLine="708"/>
        <w:jc w:val="both"/>
      </w:pPr>
      <w:r w:rsidRPr="00FE176D">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CE1996" w:rsidRPr="00FE176D" w:rsidRDefault="00CE1996" w:rsidP="00D16830">
      <w:pPr>
        <w:keepNext/>
        <w:shd w:val="clear" w:color="auto" w:fill="FFFFFF"/>
        <w:outlineLvl w:val="1"/>
        <w:rPr>
          <w:bCs/>
          <w:iCs/>
        </w:rPr>
      </w:pPr>
      <w:r w:rsidRPr="00FE176D">
        <w:rPr>
          <w:iCs/>
        </w:rPr>
        <w:t xml:space="preserve">«Яндекс.Диск (для Windows)», </w:t>
      </w:r>
      <w:r w:rsidRPr="00FE176D">
        <w:rPr>
          <w:bCs/>
          <w:iCs/>
        </w:rPr>
        <w:t>Яндекс.Почта, Т</w:t>
      </w:r>
      <w:r w:rsidRPr="00FE176D">
        <w:rPr>
          <w:bCs/>
          <w:iCs/>
          <w:shd w:val="clear" w:color="auto" w:fill="FFFFFF"/>
        </w:rPr>
        <w:t xml:space="preserve">elegram, </w:t>
      </w:r>
      <w:r w:rsidRPr="00FE176D">
        <w:rPr>
          <w:bCs/>
          <w:iCs/>
        </w:rPr>
        <w:t xml:space="preserve">Power Point, </w:t>
      </w:r>
      <w:r w:rsidRPr="00FE176D">
        <w:rPr>
          <w:bCs/>
          <w:iCs/>
          <w:shd w:val="clear" w:color="auto" w:fill="FFFFFF"/>
        </w:rPr>
        <w:t>ВКонтакте (vk.com), Вебинар.ру</w:t>
      </w:r>
    </w:p>
    <w:p w:rsidR="00CE1996" w:rsidRPr="00FE176D" w:rsidRDefault="00CE1996" w:rsidP="00D16830">
      <w:pPr>
        <w:jc w:val="both"/>
        <w:rPr>
          <w:b/>
        </w:rPr>
      </w:pPr>
      <w:r w:rsidRPr="00FE176D">
        <w:rPr>
          <w:b/>
        </w:rPr>
        <w:t>3.5. Основная печатная или электронная литература</w:t>
      </w:r>
    </w:p>
    <w:p w:rsidR="00CE1996" w:rsidRPr="00FE176D" w:rsidRDefault="00CE1996" w:rsidP="00FE176D">
      <w:pPr>
        <w:pStyle w:val="TableParagraph"/>
        <w:numPr>
          <w:ilvl w:val="0"/>
          <w:numId w:val="45"/>
        </w:numPr>
        <w:ind w:right="92"/>
        <w:jc w:val="both"/>
        <w:rPr>
          <w:sz w:val="24"/>
          <w:szCs w:val="24"/>
        </w:rPr>
      </w:pPr>
      <w:r w:rsidRPr="00FE176D">
        <w:rPr>
          <w:sz w:val="24"/>
          <w:szCs w:val="24"/>
        </w:rPr>
        <w:t>Алексеева, Т. В. Документационное обеспечение управления: учебник / Т. В. Алексеева, О. А. Страхов. —</w:t>
      </w:r>
      <w:r w:rsidRPr="00FE176D">
        <w:rPr>
          <w:spacing w:val="1"/>
          <w:sz w:val="24"/>
          <w:szCs w:val="24"/>
        </w:rPr>
        <w:t xml:space="preserve"> </w:t>
      </w:r>
      <w:r w:rsidRPr="00FE176D">
        <w:rPr>
          <w:sz w:val="24"/>
          <w:szCs w:val="24"/>
        </w:rPr>
        <w:t>Москва: Университет «Синергия», 2020. — 132 c. —</w:t>
      </w:r>
      <w:r w:rsidRPr="00FE176D">
        <w:rPr>
          <w:spacing w:val="1"/>
          <w:sz w:val="24"/>
          <w:szCs w:val="24"/>
        </w:rPr>
        <w:t xml:space="preserve"> </w:t>
      </w:r>
      <w:r w:rsidRPr="00FE176D">
        <w:rPr>
          <w:sz w:val="24"/>
          <w:szCs w:val="24"/>
        </w:rPr>
        <w:t>ISBN</w:t>
      </w:r>
      <w:r w:rsidRPr="00FE176D">
        <w:rPr>
          <w:spacing w:val="1"/>
          <w:sz w:val="24"/>
          <w:szCs w:val="24"/>
        </w:rPr>
        <w:t xml:space="preserve"> </w:t>
      </w:r>
      <w:r w:rsidRPr="00FE176D">
        <w:rPr>
          <w:sz w:val="24"/>
          <w:szCs w:val="24"/>
        </w:rPr>
        <w:t>978-5-4257-0402-3.</w:t>
      </w:r>
      <w:r w:rsidRPr="00FE176D">
        <w:rPr>
          <w:spacing w:val="1"/>
          <w:sz w:val="24"/>
          <w:szCs w:val="24"/>
        </w:rPr>
        <w:t xml:space="preserve"> </w:t>
      </w:r>
      <w:r w:rsidRPr="00FE176D">
        <w:rPr>
          <w:sz w:val="24"/>
          <w:szCs w:val="24"/>
        </w:rPr>
        <w:t>—</w:t>
      </w:r>
      <w:r w:rsidRPr="00FE176D">
        <w:rPr>
          <w:spacing w:val="1"/>
          <w:sz w:val="24"/>
          <w:szCs w:val="24"/>
        </w:rPr>
        <w:t xml:space="preserve"> </w:t>
      </w:r>
      <w:r w:rsidRPr="00FE176D">
        <w:rPr>
          <w:sz w:val="24"/>
          <w:szCs w:val="24"/>
        </w:rPr>
        <w:t>Текст</w:t>
      </w:r>
      <w:r w:rsidRPr="00FE176D">
        <w:rPr>
          <w:spacing w:val="1"/>
          <w:sz w:val="24"/>
          <w:szCs w:val="24"/>
        </w:rPr>
        <w:t xml:space="preserve">: </w:t>
      </w:r>
      <w:r w:rsidRPr="00FE176D">
        <w:rPr>
          <w:sz w:val="24"/>
          <w:szCs w:val="24"/>
        </w:rPr>
        <w:t>электронный</w:t>
      </w:r>
      <w:r w:rsidRPr="00FE176D">
        <w:rPr>
          <w:spacing w:val="1"/>
          <w:sz w:val="24"/>
          <w:szCs w:val="24"/>
        </w:rPr>
        <w:t xml:space="preserve"> </w:t>
      </w:r>
      <w:r w:rsidRPr="00FE176D">
        <w:rPr>
          <w:sz w:val="24"/>
          <w:szCs w:val="24"/>
        </w:rPr>
        <w:t>//</w:t>
      </w:r>
      <w:r w:rsidRPr="00FE176D">
        <w:rPr>
          <w:spacing w:val="1"/>
          <w:sz w:val="24"/>
          <w:szCs w:val="24"/>
        </w:rPr>
        <w:t xml:space="preserve"> </w:t>
      </w:r>
      <w:r w:rsidRPr="00FE176D">
        <w:rPr>
          <w:sz w:val="24"/>
          <w:szCs w:val="24"/>
        </w:rPr>
        <w:t>Электронно-библиотечная</w:t>
      </w:r>
      <w:r w:rsidRPr="00FE176D">
        <w:rPr>
          <w:spacing w:val="4"/>
          <w:sz w:val="24"/>
          <w:szCs w:val="24"/>
        </w:rPr>
        <w:t xml:space="preserve"> </w:t>
      </w:r>
      <w:r w:rsidRPr="00FE176D">
        <w:rPr>
          <w:sz w:val="24"/>
          <w:szCs w:val="24"/>
        </w:rPr>
        <w:t>система</w:t>
      </w:r>
      <w:r w:rsidRPr="00FE176D">
        <w:rPr>
          <w:spacing w:val="5"/>
          <w:sz w:val="24"/>
          <w:szCs w:val="24"/>
        </w:rPr>
        <w:t xml:space="preserve"> </w:t>
      </w:r>
      <w:r w:rsidRPr="00FE176D">
        <w:rPr>
          <w:sz w:val="24"/>
          <w:szCs w:val="24"/>
        </w:rPr>
        <w:t>IPR</w:t>
      </w:r>
      <w:r w:rsidRPr="00FE176D">
        <w:rPr>
          <w:spacing w:val="4"/>
          <w:sz w:val="24"/>
          <w:szCs w:val="24"/>
        </w:rPr>
        <w:t xml:space="preserve"> </w:t>
      </w:r>
      <w:r w:rsidRPr="00FE176D">
        <w:rPr>
          <w:sz w:val="24"/>
          <w:szCs w:val="24"/>
        </w:rPr>
        <w:t>BOOKS</w:t>
      </w:r>
      <w:r w:rsidRPr="00FE176D">
        <w:rPr>
          <w:spacing w:val="4"/>
          <w:sz w:val="24"/>
          <w:szCs w:val="24"/>
        </w:rPr>
        <w:t>:</w:t>
      </w:r>
      <w:r w:rsidRPr="00FE176D">
        <w:rPr>
          <w:spacing w:val="5"/>
          <w:sz w:val="24"/>
          <w:szCs w:val="24"/>
        </w:rPr>
        <w:t xml:space="preserve"> </w:t>
      </w:r>
      <w:r w:rsidRPr="00FE176D">
        <w:rPr>
          <w:sz w:val="24"/>
          <w:szCs w:val="24"/>
        </w:rPr>
        <w:t>[сайт].</w:t>
      </w:r>
      <w:r w:rsidRPr="00FE176D">
        <w:rPr>
          <w:sz w:val="24"/>
          <w:szCs w:val="24"/>
          <w:lang w:val="en-US"/>
        </w:rPr>
        <w:t>URL</w:t>
      </w:r>
      <w:r w:rsidRPr="00FE176D">
        <w:rPr>
          <w:sz w:val="24"/>
          <w:szCs w:val="24"/>
        </w:rPr>
        <w:t>:</w:t>
      </w:r>
      <w:r w:rsidRPr="00FE176D">
        <w:rPr>
          <w:color w:val="0000FF"/>
          <w:spacing w:val="-7"/>
          <w:sz w:val="24"/>
          <w:szCs w:val="24"/>
        </w:rPr>
        <w:t xml:space="preserve"> </w:t>
      </w:r>
      <w:hyperlink r:id="rId15">
        <w:r w:rsidRPr="00FE176D">
          <w:rPr>
            <w:color w:val="0000FF"/>
            <w:sz w:val="24"/>
            <w:szCs w:val="24"/>
            <w:u w:val="single" w:color="0000FF"/>
            <w:lang w:val="en-US"/>
          </w:rPr>
          <w:t>https</w:t>
        </w:r>
        <w:r w:rsidRPr="00FE176D">
          <w:rPr>
            <w:color w:val="0000FF"/>
            <w:sz w:val="24"/>
            <w:szCs w:val="24"/>
            <w:u w:val="single" w:color="0000FF"/>
          </w:rPr>
          <w:t>://</w:t>
        </w:r>
        <w:r w:rsidRPr="00FE176D">
          <w:rPr>
            <w:color w:val="0000FF"/>
            <w:sz w:val="24"/>
            <w:szCs w:val="24"/>
            <w:u w:val="single" w:color="0000FF"/>
            <w:lang w:val="en-US"/>
          </w:rPr>
          <w:t>www</w:t>
        </w:r>
        <w:r w:rsidRPr="00FE176D">
          <w:rPr>
            <w:color w:val="0000FF"/>
            <w:sz w:val="24"/>
            <w:szCs w:val="24"/>
            <w:u w:val="single" w:color="0000FF"/>
          </w:rPr>
          <w:t>.</w:t>
        </w:r>
        <w:r w:rsidRPr="00FE176D">
          <w:rPr>
            <w:color w:val="0000FF"/>
            <w:sz w:val="24"/>
            <w:szCs w:val="24"/>
            <w:u w:val="single" w:color="0000FF"/>
            <w:lang w:val="en-US"/>
          </w:rPr>
          <w:t>iprbookshop</w:t>
        </w:r>
        <w:r w:rsidRPr="00FE176D">
          <w:rPr>
            <w:color w:val="0000FF"/>
            <w:sz w:val="24"/>
            <w:szCs w:val="24"/>
            <w:u w:val="single" w:color="0000FF"/>
          </w:rPr>
          <w:t>.</w:t>
        </w:r>
        <w:r w:rsidRPr="00FE176D">
          <w:rPr>
            <w:color w:val="0000FF"/>
            <w:sz w:val="24"/>
            <w:szCs w:val="24"/>
            <w:u w:val="single" w:color="0000FF"/>
            <w:lang w:val="en-US"/>
          </w:rPr>
          <w:t>ru</w:t>
        </w:r>
        <w:r w:rsidRPr="00FE176D">
          <w:rPr>
            <w:color w:val="0000FF"/>
            <w:sz w:val="24"/>
            <w:szCs w:val="24"/>
            <w:u w:val="single" w:color="0000FF"/>
          </w:rPr>
          <w:t>/101344.</w:t>
        </w:r>
        <w:r w:rsidRPr="00FE176D">
          <w:rPr>
            <w:color w:val="0000FF"/>
            <w:sz w:val="24"/>
            <w:szCs w:val="24"/>
            <w:u w:val="single" w:color="0000FF"/>
            <w:lang w:val="en-US"/>
          </w:rPr>
          <w:t>html</w:t>
        </w:r>
      </w:hyperlink>
    </w:p>
    <w:p w:rsidR="00CE1996" w:rsidRPr="00FE176D" w:rsidRDefault="00CE1996" w:rsidP="00FE176D">
      <w:pPr>
        <w:pStyle w:val="TableParagraph"/>
        <w:spacing w:before="10"/>
        <w:rPr>
          <w:sz w:val="24"/>
          <w:szCs w:val="24"/>
        </w:rPr>
      </w:pPr>
    </w:p>
    <w:p w:rsidR="00CE1996" w:rsidRPr="00FE176D" w:rsidRDefault="00CE1996" w:rsidP="00FE176D">
      <w:pPr>
        <w:pStyle w:val="TableParagraph"/>
        <w:numPr>
          <w:ilvl w:val="0"/>
          <w:numId w:val="45"/>
        </w:numPr>
        <w:ind w:right="93"/>
        <w:jc w:val="both"/>
        <w:rPr>
          <w:sz w:val="24"/>
          <w:szCs w:val="24"/>
        </w:rPr>
      </w:pPr>
      <w:r w:rsidRPr="00FE176D">
        <w:rPr>
          <w:sz w:val="24"/>
          <w:szCs w:val="24"/>
        </w:rPr>
        <w:t>Документационное обеспечение управления. Составление и оформление деловых документов: учебное пособие для СПО / составители Е. И. Башмакова. — Саратов,</w:t>
      </w:r>
      <w:r w:rsidRPr="00FE176D">
        <w:rPr>
          <w:spacing w:val="-2"/>
          <w:sz w:val="24"/>
          <w:szCs w:val="24"/>
        </w:rPr>
        <w:t xml:space="preserve"> </w:t>
      </w:r>
      <w:r w:rsidRPr="00FE176D">
        <w:rPr>
          <w:sz w:val="24"/>
          <w:szCs w:val="24"/>
        </w:rPr>
        <w:t>Москва</w:t>
      </w:r>
      <w:r w:rsidRPr="00FE176D">
        <w:rPr>
          <w:spacing w:val="-1"/>
          <w:sz w:val="24"/>
          <w:szCs w:val="24"/>
        </w:rPr>
        <w:t xml:space="preserve">: </w:t>
      </w:r>
      <w:r w:rsidRPr="00FE176D">
        <w:rPr>
          <w:sz w:val="24"/>
          <w:szCs w:val="24"/>
        </w:rPr>
        <w:t>Профобразование,</w:t>
      </w:r>
      <w:r w:rsidRPr="00FE176D">
        <w:rPr>
          <w:spacing w:val="1"/>
          <w:sz w:val="24"/>
          <w:szCs w:val="24"/>
        </w:rPr>
        <w:t xml:space="preserve"> </w:t>
      </w:r>
      <w:r w:rsidRPr="00FE176D">
        <w:rPr>
          <w:sz w:val="24"/>
          <w:szCs w:val="24"/>
        </w:rPr>
        <w:t>Ай</w:t>
      </w:r>
      <w:r w:rsidRPr="00FE176D">
        <w:rPr>
          <w:spacing w:val="-2"/>
          <w:sz w:val="24"/>
          <w:szCs w:val="24"/>
        </w:rPr>
        <w:t xml:space="preserve"> </w:t>
      </w:r>
      <w:r w:rsidRPr="00FE176D">
        <w:rPr>
          <w:sz w:val="24"/>
          <w:szCs w:val="24"/>
        </w:rPr>
        <w:t>Пи</w:t>
      </w:r>
      <w:r w:rsidRPr="00FE176D">
        <w:rPr>
          <w:spacing w:val="1"/>
          <w:sz w:val="24"/>
          <w:szCs w:val="24"/>
        </w:rPr>
        <w:t xml:space="preserve"> </w:t>
      </w:r>
      <w:r w:rsidRPr="00FE176D">
        <w:rPr>
          <w:sz w:val="24"/>
          <w:szCs w:val="24"/>
        </w:rPr>
        <w:t>Ар</w:t>
      </w:r>
      <w:r w:rsidRPr="00FE176D">
        <w:rPr>
          <w:spacing w:val="-1"/>
          <w:sz w:val="24"/>
          <w:szCs w:val="24"/>
        </w:rPr>
        <w:t xml:space="preserve"> </w:t>
      </w:r>
      <w:r w:rsidRPr="00FE176D">
        <w:rPr>
          <w:sz w:val="24"/>
          <w:szCs w:val="24"/>
        </w:rPr>
        <w:t>Медиа, 2021.— 144</w:t>
      </w:r>
      <w:r w:rsidRPr="00FE176D">
        <w:rPr>
          <w:spacing w:val="1"/>
          <w:sz w:val="24"/>
          <w:szCs w:val="24"/>
        </w:rPr>
        <w:t xml:space="preserve"> </w:t>
      </w:r>
      <w:r w:rsidRPr="00FE176D">
        <w:rPr>
          <w:sz w:val="24"/>
          <w:szCs w:val="24"/>
        </w:rPr>
        <w:t>c.</w:t>
      </w:r>
      <w:r w:rsidRPr="00FE176D">
        <w:rPr>
          <w:spacing w:val="3"/>
          <w:sz w:val="24"/>
          <w:szCs w:val="24"/>
        </w:rPr>
        <w:t xml:space="preserve"> </w:t>
      </w:r>
      <w:r w:rsidRPr="00FE176D">
        <w:rPr>
          <w:sz w:val="24"/>
          <w:szCs w:val="24"/>
        </w:rPr>
        <w:t>— ISBN</w:t>
      </w:r>
      <w:r w:rsidRPr="00FE176D">
        <w:rPr>
          <w:spacing w:val="-1"/>
          <w:sz w:val="24"/>
          <w:szCs w:val="24"/>
        </w:rPr>
        <w:t xml:space="preserve"> </w:t>
      </w:r>
      <w:r w:rsidRPr="00FE176D">
        <w:rPr>
          <w:sz w:val="24"/>
          <w:szCs w:val="24"/>
        </w:rPr>
        <w:t>978-5-4488-1080-0, 978-5-4497-0964-6.Текст</w:t>
      </w:r>
      <w:r w:rsidRPr="00FE176D">
        <w:rPr>
          <w:spacing w:val="18"/>
          <w:sz w:val="24"/>
          <w:szCs w:val="24"/>
        </w:rPr>
        <w:t>:</w:t>
      </w:r>
      <w:r w:rsidRPr="00FE176D">
        <w:rPr>
          <w:spacing w:val="68"/>
          <w:sz w:val="24"/>
          <w:szCs w:val="24"/>
        </w:rPr>
        <w:t xml:space="preserve"> </w:t>
      </w:r>
      <w:r w:rsidRPr="00FE176D">
        <w:rPr>
          <w:sz w:val="24"/>
          <w:szCs w:val="24"/>
        </w:rPr>
        <w:t>электронный</w:t>
      </w:r>
      <w:r w:rsidRPr="00FE176D">
        <w:rPr>
          <w:spacing w:val="67"/>
          <w:sz w:val="24"/>
          <w:szCs w:val="24"/>
        </w:rPr>
        <w:t xml:space="preserve"> </w:t>
      </w:r>
      <w:r w:rsidRPr="00FE176D">
        <w:rPr>
          <w:sz w:val="24"/>
          <w:szCs w:val="24"/>
        </w:rPr>
        <w:t>//</w:t>
      </w:r>
      <w:r w:rsidRPr="00FE176D">
        <w:rPr>
          <w:spacing w:val="69"/>
          <w:sz w:val="24"/>
          <w:szCs w:val="24"/>
        </w:rPr>
        <w:t xml:space="preserve"> </w:t>
      </w:r>
      <w:r w:rsidRPr="00FE176D">
        <w:rPr>
          <w:sz w:val="24"/>
          <w:szCs w:val="24"/>
        </w:rPr>
        <w:t>Электронно-библиотечнаясистема</w:t>
      </w:r>
      <w:r w:rsidRPr="00FE176D">
        <w:rPr>
          <w:spacing w:val="1"/>
          <w:sz w:val="24"/>
          <w:szCs w:val="24"/>
        </w:rPr>
        <w:t xml:space="preserve"> </w:t>
      </w:r>
      <w:r w:rsidRPr="00FE176D">
        <w:rPr>
          <w:sz w:val="24"/>
          <w:szCs w:val="24"/>
        </w:rPr>
        <w:t>IPR</w:t>
      </w:r>
      <w:r w:rsidRPr="00FE176D">
        <w:rPr>
          <w:spacing w:val="1"/>
          <w:sz w:val="24"/>
          <w:szCs w:val="24"/>
        </w:rPr>
        <w:t xml:space="preserve"> </w:t>
      </w:r>
      <w:r w:rsidRPr="00FE176D">
        <w:rPr>
          <w:sz w:val="24"/>
          <w:szCs w:val="24"/>
        </w:rPr>
        <w:t>BOOKS</w:t>
      </w:r>
      <w:r w:rsidRPr="00FE176D">
        <w:rPr>
          <w:spacing w:val="1"/>
          <w:sz w:val="24"/>
          <w:szCs w:val="24"/>
        </w:rPr>
        <w:t xml:space="preserve">: </w:t>
      </w:r>
      <w:r w:rsidRPr="00FE176D">
        <w:rPr>
          <w:sz w:val="24"/>
          <w:szCs w:val="24"/>
        </w:rPr>
        <w:t>[сайт].</w:t>
      </w:r>
      <w:r w:rsidRPr="00FE176D">
        <w:rPr>
          <w:spacing w:val="1"/>
          <w:sz w:val="24"/>
          <w:szCs w:val="24"/>
        </w:rPr>
        <w:t xml:space="preserve"> </w:t>
      </w:r>
      <w:r w:rsidRPr="00FE176D">
        <w:rPr>
          <w:sz w:val="24"/>
          <w:szCs w:val="24"/>
        </w:rPr>
        <w:t>—</w:t>
      </w:r>
      <w:r w:rsidRPr="00FE176D">
        <w:rPr>
          <w:spacing w:val="1"/>
          <w:sz w:val="24"/>
          <w:szCs w:val="24"/>
        </w:rPr>
        <w:t xml:space="preserve"> </w:t>
      </w:r>
      <w:r w:rsidRPr="00FE176D">
        <w:rPr>
          <w:sz w:val="24"/>
          <w:szCs w:val="24"/>
        </w:rPr>
        <w:t>URL:</w:t>
      </w:r>
      <w:r w:rsidRPr="00FE176D">
        <w:rPr>
          <w:spacing w:val="1"/>
          <w:sz w:val="24"/>
          <w:szCs w:val="24"/>
        </w:rPr>
        <w:t xml:space="preserve"> </w:t>
      </w:r>
      <w:hyperlink r:id="rId16">
        <w:r w:rsidRPr="00FE176D">
          <w:rPr>
            <w:sz w:val="24"/>
            <w:szCs w:val="24"/>
            <w:u w:val="single" w:color="0000FF"/>
          </w:rPr>
          <w:t>https://www.iprbookshop.ru/103343.html</w:t>
        </w:r>
      </w:hyperlink>
      <w:r w:rsidRPr="00FE176D">
        <w:rPr>
          <w:b/>
          <w:sz w:val="24"/>
          <w:szCs w:val="24"/>
        </w:rPr>
        <w:t xml:space="preserve"> </w:t>
      </w:r>
    </w:p>
    <w:p w:rsidR="00CE1996" w:rsidRPr="00FE176D" w:rsidRDefault="00CE1996" w:rsidP="00FE176D">
      <w:pPr>
        <w:pStyle w:val="TableParagraph"/>
        <w:spacing w:line="228" w:lineRule="exact"/>
        <w:ind w:left="107"/>
        <w:jc w:val="both"/>
        <w:rPr>
          <w:b/>
          <w:sz w:val="20"/>
        </w:rPr>
      </w:pPr>
    </w:p>
    <w:p w:rsidR="00CE1996" w:rsidRPr="00FE176D" w:rsidRDefault="00CE1996" w:rsidP="00D16830">
      <w:pPr>
        <w:jc w:val="both"/>
        <w:rPr>
          <w:b/>
        </w:rPr>
      </w:pPr>
      <w:r w:rsidRPr="00FE176D">
        <w:rPr>
          <w:b/>
        </w:rPr>
        <w:t>3.6. Дополнительная печатная или электронная литература</w:t>
      </w:r>
    </w:p>
    <w:p w:rsidR="00CE1996" w:rsidRPr="00FE176D" w:rsidRDefault="00CE1996" w:rsidP="00FE176D">
      <w:pPr>
        <w:numPr>
          <w:ilvl w:val="0"/>
          <w:numId w:val="44"/>
        </w:numPr>
        <w:rPr>
          <w:shd w:val="clear" w:color="auto" w:fill="FFFFFF"/>
        </w:rPr>
      </w:pPr>
      <w:r w:rsidRPr="00FE176D">
        <w:rPr>
          <w:shd w:val="clear" w:color="auto" w:fill="FFFFFF"/>
        </w:rPr>
        <w:t xml:space="preserve">Документационное обеспечение управления. Составление и оформление деловых документов: учебное пособие для СПО /. — Саратов, Москва: Профобразование, Ай Пи Ар Медиа, 2021. — 144 c. — ISBN 978-5-4488-1080-0, 978-5-4497-0964-6. — Текст: электронный // Цифровой образовательный ресурс IPR SMART: [сайт]. — URL: </w:t>
      </w:r>
      <w:hyperlink r:id="rId17" w:history="1">
        <w:r w:rsidRPr="00FE176D">
          <w:rPr>
            <w:rStyle w:val="Hyperlink"/>
            <w:color w:val="auto"/>
            <w:shd w:val="clear" w:color="auto" w:fill="FFFFFF"/>
          </w:rPr>
          <w:t>https://www.iprbookshop.ru/103343.html</w:t>
        </w:r>
      </w:hyperlink>
      <w:r w:rsidRPr="00FE176D">
        <w:rPr>
          <w:shd w:val="clear" w:color="auto" w:fill="FFFFFF"/>
        </w:rPr>
        <w:t xml:space="preserve"> </w:t>
      </w:r>
    </w:p>
    <w:p w:rsidR="00CE1996" w:rsidRPr="00FE176D" w:rsidRDefault="00CE1996" w:rsidP="00FE176D">
      <w:pPr>
        <w:rPr>
          <w:shd w:val="clear" w:color="auto" w:fill="FFFFFF"/>
        </w:rPr>
      </w:pPr>
    </w:p>
    <w:p w:rsidR="00CE1996" w:rsidRPr="00FE176D" w:rsidRDefault="00CE1996" w:rsidP="00FE176D">
      <w:pPr>
        <w:numPr>
          <w:ilvl w:val="0"/>
          <w:numId w:val="44"/>
        </w:numPr>
        <w:jc w:val="both"/>
        <w:rPr>
          <w:rStyle w:val="Hyperlink"/>
          <w:color w:val="auto"/>
          <w:shd w:val="clear" w:color="auto" w:fill="FFFFFF"/>
        </w:rPr>
      </w:pPr>
      <w:r w:rsidRPr="00FE176D">
        <w:rPr>
          <w:shd w:val="clear" w:color="auto" w:fill="FFFFFF"/>
        </w:rPr>
        <w:t xml:space="preserve">Алексеева Т.В. Документационное обеспечение управления: учебник / Алексеева Т.В., Страхов О.А.. — Москва: Университет «Синергия», 2020. — 132 c. — ISBN 978-5-4257-0402-3. — Текст: электронный // Цифровой образовательный ресурс IPR SMART: [сайт]. — URL: </w:t>
      </w:r>
      <w:hyperlink r:id="rId18" w:history="1">
        <w:r w:rsidRPr="00FE176D">
          <w:rPr>
            <w:rStyle w:val="Hyperlink"/>
            <w:color w:val="auto"/>
            <w:shd w:val="clear" w:color="auto" w:fill="FFFFFF"/>
          </w:rPr>
          <w:t>https://www.iprbookshop.ru/101344.html</w:t>
        </w:r>
      </w:hyperlink>
    </w:p>
    <w:p w:rsidR="00CE1996" w:rsidRPr="00FE176D" w:rsidRDefault="00CE1996" w:rsidP="00D16830">
      <w:pPr>
        <w:jc w:val="both"/>
        <w:rPr>
          <w:b/>
        </w:rPr>
      </w:pPr>
    </w:p>
    <w:p w:rsidR="00CE1996" w:rsidRPr="00FE176D" w:rsidRDefault="00CE1996" w:rsidP="00D16830">
      <w:pPr>
        <w:jc w:val="both"/>
      </w:pPr>
      <w:r w:rsidRPr="00FE176D">
        <w:rPr>
          <w:b/>
        </w:rPr>
        <w:t>3.7. Словари, справочники, энциклопедии, периодические материалы (журналы и газеты</w:t>
      </w:r>
      <w:r w:rsidRPr="00FE176D">
        <w:t>)</w:t>
      </w:r>
    </w:p>
    <w:p w:rsidR="00CE1996" w:rsidRPr="00FE176D" w:rsidRDefault="00CE1996" w:rsidP="00D16830">
      <w:pPr>
        <w:numPr>
          <w:ilvl w:val="0"/>
          <w:numId w:val="42"/>
        </w:numPr>
        <w:tabs>
          <w:tab w:val="left" w:pos="1134"/>
        </w:tabs>
        <w:ind w:left="0" w:firstLine="709"/>
      </w:pPr>
      <w:r w:rsidRPr="00FE176D">
        <w:t xml:space="preserve">Электронный Большой юридический словарь </w:t>
      </w:r>
      <w:hyperlink r:id="rId19" w:history="1">
        <w:r w:rsidRPr="00FE176D">
          <w:rPr>
            <w:rStyle w:val="Hyperlink"/>
            <w:color w:val="auto"/>
            <w:u w:val="none"/>
          </w:rPr>
          <w:t>https://petroleks.ru/dictionaries/dict_big_law.php</w:t>
        </w:r>
      </w:hyperlink>
    </w:p>
    <w:p w:rsidR="00CE1996" w:rsidRPr="00FE176D" w:rsidRDefault="00CE1996" w:rsidP="00D16830">
      <w:pPr>
        <w:numPr>
          <w:ilvl w:val="0"/>
          <w:numId w:val="42"/>
        </w:numPr>
        <w:tabs>
          <w:tab w:val="left" w:pos="1134"/>
        </w:tabs>
        <w:ind w:left="0" w:firstLine="709"/>
        <w:jc w:val="both"/>
      </w:pPr>
      <w:r w:rsidRPr="00FE176D">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20" w:history="1">
        <w:r w:rsidRPr="00FE176D">
          <w:rPr>
            <w:rStyle w:val="Hyperlink"/>
            <w:color w:val="auto"/>
            <w:u w:val="none"/>
          </w:rPr>
          <w:t>https://www.iprbookshop.ru/101398.html</w:t>
        </w:r>
      </w:hyperlink>
    </w:p>
    <w:p w:rsidR="00CE1996" w:rsidRPr="00FE176D" w:rsidRDefault="00CE1996" w:rsidP="00D16830">
      <w:pPr>
        <w:numPr>
          <w:ilvl w:val="0"/>
          <w:numId w:val="42"/>
        </w:numPr>
        <w:tabs>
          <w:tab w:val="left" w:pos="1134"/>
        </w:tabs>
        <w:ind w:left="0" w:firstLine="709"/>
      </w:pPr>
      <w:r w:rsidRPr="00FE176D">
        <w:t xml:space="preserve">Журнал Актуальные проблемы российского права </w:t>
      </w:r>
      <w:hyperlink r:id="rId21" w:history="1">
        <w:r w:rsidRPr="00FE176D">
          <w:rPr>
            <w:rStyle w:val="Hyperlink"/>
            <w:color w:val="auto"/>
            <w:u w:val="none"/>
          </w:rPr>
          <w:t>https://www.iprbookshop.ru/63202.html</w:t>
        </w:r>
      </w:hyperlink>
      <w:r w:rsidRPr="00FE176D">
        <w:t xml:space="preserve"> </w:t>
      </w:r>
    </w:p>
    <w:p w:rsidR="00CE1996" w:rsidRPr="00FE176D" w:rsidRDefault="00CE1996" w:rsidP="00D16830">
      <w:pPr>
        <w:numPr>
          <w:ilvl w:val="0"/>
          <w:numId w:val="42"/>
        </w:numPr>
        <w:tabs>
          <w:tab w:val="left" w:pos="1134"/>
        </w:tabs>
        <w:ind w:left="0" w:firstLine="709"/>
      </w:pPr>
      <w:r w:rsidRPr="00FE176D">
        <w:t xml:space="preserve">Журнал </w:t>
      </w:r>
      <w:hyperlink r:id="rId22" w:tgtFrame="_blank" w:history="1">
        <w:r w:rsidRPr="00FE176D">
          <w:rPr>
            <w:rStyle w:val="Hyperlink"/>
            <w:color w:val="auto"/>
            <w:u w:val="none"/>
          </w:rPr>
          <w:t>Бизнес. Образование. Право. Вестник Волгоградского института бизнеса</w:t>
        </w:r>
      </w:hyperlink>
      <w:r w:rsidRPr="00FE176D">
        <w:t xml:space="preserve"> </w:t>
      </w:r>
      <w:hyperlink r:id="rId23" w:history="1">
        <w:r w:rsidRPr="00FE176D">
          <w:rPr>
            <w:rStyle w:val="Hyperlink"/>
            <w:color w:val="auto"/>
            <w:u w:val="none"/>
          </w:rPr>
          <w:t>https://www.iprbookshop.ru/</w:t>
        </w:r>
      </w:hyperlink>
    </w:p>
    <w:p w:rsidR="00CE1996" w:rsidRPr="00FE176D" w:rsidRDefault="00CE1996" w:rsidP="00D16830">
      <w:pPr>
        <w:numPr>
          <w:ilvl w:val="0"/>
          <w:numId w:val="42"/>
        </w:numPr>
        <w:tabs>
          <w:tab w:val="left" w:pos="1134"/>
        </w:tabs>
        <w:ind w:left="0" w:firstLine="709"/>
        <w:jc w:val="both"/>
      </w:pPr>
      <w:r w:rsidRPr="00FE176D">
        <w:t xml:space="preserve">5. </w:t>
      </w:r>
      <w:hyperlink r:id="rId24" w:tgtFrame="_blank" w:history="1">
        <w:r w:rsidRPr="00FE176D">
          <w:rPr>
            <w:shd w:val="clear" w:color="auto" w:fill="FFFFFF"/>
          </w:rPr>
          <w:t>https://rg.ru/</w:t>
        </w:r>
      </w:hyperlink>
      <w:r w:rsidRPr="00FE176D">
        <w:t xml:space="preserve"> Российская газета</w:t>
      </w:r>
    </w:p>
    <w:p w:rsidR="00CE1996" w:rsidRPr="00FE176D" w:rsidRDefault="00CE1996" w:rsidP="00D16830">
      <w:pPr>
        <w:numPr>
          <w:ilvl w:val="0"/>
          <w:numId w:val="42"/>
        </w:numPr>
        <w:tabs>
          <w:tab w:val="left" w:pos="1134"/>
        </w:tabs>
        <w:ind w:left="0" w:firstLine="709"/>
        <w:jc w:val="both"/>
      </w:pPr>
      <w:r w:rsidRPr="00FE176D">
        <w:t xml:space="preserve">6. </w:t>
      </w:r>
      <w:hyperlink r:id="rId25" w:history="1">
        <w:r w:rsidRPr="00FE176D">
          <w:t>https://ug.ru/</w:t>
        </w:r>
      </w:hyperlink>
      <w:r w:rsidRPr="00FE176D">
        <w:t xml:space="preserve"> Учительская газета</w:t>
      </w:r>
    </w:p>
    <w:p w:rsidR="00CE1996" w:rsidRPr="00FE176D" w:rsidRDefault="00CE1996" w:rsidP="0083113C">
      <w:pPr>
        <w:widowControl w:val="0"/>
        <w:tabs>
          <w:tab w:val="left" w:pos="1134"/>
        </w:tabs>
        <w:autoSpaceDE w:val="0"/>
        <w:autoSpaceDN w:val="0"/>
        <w:adjustRightInd w:val="0"/>
        <w:ind w:firstLine="709"/>
        <w:jc w:val="both"/>
        <w:rPr>
          <w:bCs/>
          <w:lang w:eastAsia="en-US"/>
        </w:rPr>
      </w:pPr>
      <w:r w:rsidRPr="00FE176D">
        <w:rPr>
          <w:b/>
          <w:color w:val="FF0000"/>
          <w:lang w:eastAsia="ar-SA"/>
        </w:rPr>
        <w:br w:type="page"/>
      </w:r>
    </w:p>
    <w:p w:rsidR="00CE1996" w:rsidRPr="00FE176D" w:rsidRDefault="00CE1996" w:rsidP="00941511">
      <w:pPr>
        <w:pStyle w:val="Heading1"/>
        <w:numPr>
          <w:ilvl w:val="0"/>
          <w:numId w:val="31"/>
        </w:numPr>
        <w:tabs>
          <w:tab w:val="left" w:pos="426"/>
        </w:tabs>
        <w:ind w:left="0" w:firstLine="0"/>
        <w:jc w:val="center"/>
        <w:rPr>
          <w:rFonts w:ascii="Times New Roman" w:hAnsi="Times New Roman"/>
          <w:caps/>
          <w:sz w:val="24"/>
          <w:szCs w:val="24"/>
        </w:rPr>
      </w:pPr>
      <w:bookmarkStart w:id="7" w:name="_Toc71497853"/>
      <w:bookmarkStart w:id="8" w:name="_Toc72926898"/>
      <w:r w:rsidRPr="00FE176D">
        <w:rPr>
          <w:rFonts w:ascii="Times New Roman" w:hAnsi="Times New Roman"/>
          <w:caps/>
          <w:sz w:val="24"/>
          <w:szCs w:val="24"/>
        </w:rPr>
        <w:t>Контроль и оценка результатов Освоения программы учебной дисциплины</w:t>
      </w:r>
      <w:bookmarkEnd w:id="7"/>
      <w:bookmarkEnd w:id="8"/>
    </w:p>
    <w:p w:rsidR="00CE1996" w:rsidRPr="00FE176D" w:rsidRDefault="00CE1996" w:rsidP="00941511">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p>
    <w:p w:rsidR="00CE1996" w:rsidRPr="00FE176D" w:rsidRDefault="00CE1996" w:rsidP="00013EDC">
      <w:pPr>
        <w:jc w:val="both"/>
      </w:pPr>
      <w:r w:rsidRPr="00FE176D">
        <w:rPr>
          <w:bCs/>
          <w:kern w:val="32"/>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написании докладов, составления презентаций, выполнения практических заданий, обучающих занятий, дискуссий. </w:t>
      </w:r>
    </w:p>
    <w:tbl>
      <w:tblPr>
        <w:tblW w:w="9940" w:type="dxa"/>
        <w:jc w:val="center"/>
        <w:tblBorders>
          <w:top w:val="single" w:sz="4" w:space="0" w:color="auto"/>
          <w:left w:val="single" w:sz="4" w:space="0" w:color="auto"/>
          <w:bottom w:val="single" w:sz="4" w:space="0" w:color="auto"/>
          <w:right w:val="single" w:sz="4" w:space="0" w:color="auto"/>
        </w:tblBorders>
        <w:tblLook w:val="0000"/>
      </w:tblPr>
      <w:tblGrid>
        <w:gridCol w:w="5080"/>
        <w:gridCol w:w="4860"/>
      </w:tblGrid>
      <w:tr w:rsidR="00CE1996" w:rsidRPr="00FE176D" w:rsidTr="0022405A">
        <w:trPr>
          <w:jc w:val="center"/>
        </w:trPr>
        <w:tc>
          <w:tcPr>
            <w:tcW w:w="5080" w:type="dxa"/>
            <w:tcBorders>
              <w:top w:val="single" w:sz="4" w:space="0" w:color="auto"/>
              <w:bottom w:val="single" w:sz="4" w:space="0" w:color="auto"/>
              <w:right w:val="single" w:sz="4" w:space="0" w:color="auto"/>
            </w:tcBorders>
            <w:vAlign w:val="center"/>
          </w:tcPr>
          <w:p w:rsidR="00CE1996" w:rsidRPr="00FE176D" w:rsidRDefault="00CE1996" w:rsidP="00057956">
            <w:pPr>
              <w:spacing w:line="240" w:lineRule="exact"/>
              <w:jc w:val="center"/>
              <w:rPr>
                <w:b/>
              </w:rPr>
            </w:pPr>
            <w:r w:rsidRPr="00FE176D">
              <w:rPr>
                <w:b/>
              </w:rPr>
              <w:t>Содержание обучения</w:t>
            </w:r>
          </w:p>
          <w:p w:rsidR="00CE1996" w:rsidRPr="00FE176D" w:rsidRDefault="00CE1996" w:rsidP="00057956">
            <w:pPr>
              <w:spacing w:line="240" w:lineRule="exact"/>
              <w:jc w:val="center"/>
              <w:rPr>
                <w:b/>
                <w:lang w:bidi="ne-IN"/>
              </w:rPr>
            </w:pPr>
          </w:p>
        </w:tc>
        <w:tc>
          <w:tcPr>
            <w:tcW w:w="4860" w:type="dxa"/>
            <w:tcBorders>
              <w:top w:val="single" w:sz="4" w:space="0" w:color="auto"/>
              <w:left w:val="single" w:sz="4" w:space="0" w:color="auto"/>
              <w:bottom w:val="single" w:sz="4" w:space="0" w:color="auto"/>
            </w:tcBorders>
            <w:vAlign w:val="center"/>
          </w:tcPr>
          <w:p w:rsidR="00CE1996" w:rsidRPr="00FE176D" w:rsidRDefault="00CE1996" w:rsidP="00057956">
            <w:pPr>
              <w:spacing w:line="240" w:lineRule="exact"/>
              <w:jc w:val="center"/>
              <w:rPr>
                <w:b/>
              </w:rPr>
            </w:pPr>
            <w:r w:rsidRPr="00FE176D">
              <w:rPr>
                <w:b/>
              </w:rPr>
              <w:t>Характеристика основных видов учебной деятельности студентов</w:t>
            </w:r>
          </w:p>
          <w:p w:rsidR="00CE1996" w:rsidRPr="00FE176D" w:rsidRDefault="00CE1996" w:rsidP="00057956">
            <w:pPr>
              <w:spacing w:line="240" w:lineRule="exact"/>
              <w:jc w:val="center"/>
              <w:rPr>
                <w:b/>
              </w:rPr>
            </w:pPr>
            <w:r w:rsidRPr="00FE176D">
              <w:rPr>
                <w:b/>
              </w:rPr>
              <w:t>(на уровне учебных действий)</w:t>
            </w:r>
          </w:p>
        </w:tc>
      </w:tr>
      <w:tr w:rsidR="00CE1996" w:rsidRPr="00FE176D" w:rsidTr="00057956">
        <w:trPr>
          <w:trHeight w:val="2036"/>
          <w:jc w:val="center"/>
        </w:trPr>
        <w:tc>
          <w:tcPr>
            <w:tcW w:w="5080" w:type="dxa"/>
            <w:tcBorders>
              <w:top w:val="single" w:sz="4" w:space="0" w:color="auto"/>
              <w:bottom w:val="single" w:sz="4" w:space="0" w:color="auto"/>
              <w:right w:val="single" w:sz="4" w:space="0" w:color="auto"/>
            </w:tcBorders>
          </w:tcPr>
          <w:p w:rsidR="00CE1996" w:rsidRPr="00FE176D" w:rsidRDefault="00CE1996" w:rsidP="007D6BA1">
            <w:pPr>
              <w:spacing w:line="240" w:lineRule="exact"/>
              <w:jc w:val="both"/>
              <w:rPr>
                <w:bCs/>
              </w:rPr>
            </w:pPr>
            <w:r w:rsidRPr="00FE176D">
              <w:rPr>
                <w:bCs/>
              </w:rPr>
              <w:t>Тема 1.1 Документирование управленческой деятельности</w:t>
            </w:r>
          </w:p>
          <w:p w:rsidR="00CE1996" w:rsidRPr="00FE176D" w:rsidRDefault="00CE1996" w:rsidP="007D6BA1">
            <w:pPr>
              <w:spacing w:line="240" w:lineRule="exact"/>
              <w:jc w:val="both"/>
              <w:rPr>
                <w:bCs/>
              </w:rPr>
            </w:pPr>
            <w:r w:rsidRPr="00FE176D">
              <w:rPr>
                <w:bCs/>
              </w:rPr>
              <w:t>Тема 1.2. Организационные документы</w:t>
            </w:r>
          </w:p>
          <w:p w:rsidR="00CE1996" w:rsidRPr="00FE176D" w:rsidRDefault="00CE1996" w:rsidP="007D6BA1">
            <w:pPr>
              <w:spacing w:line="240" w:lineRule="exact"/>
              <w:jc w:val="both"/>
              <w:rPr>
                <w:bCs/>
              </w:rPr>
            </w:pPr>
            <w:r w:rsidRPr="00FE176D">
              <w:rPr>
                <w:bCs/>
              </w:rPr>
              <w:t>Тема 1.3. Распорядительные документы</w:t>
            </w:r>
          </w:p>
          <w:p w:rsidR="00CE1996" w:rsidRPr="00FE176D" w:rsidRDefault="00CE1996" w:rsidP="00057956">
            <w:pPr>
              <w:spacing w:line="240" w:lineRule="exact"/>
              <w:rPr>
                <w:bCs/>
              </w:rPr>
            </w:pPr>
            <w:r w:rsidRPr="00FE176D">
              <w:rPr>
                <w:bCs/>
              </w:rPr>
              <w:t>Тема1.4. Информационно-справочные документы</w:t>
            </w:r>
          </w:p>
          <w:p w:rsidR="00CE1996" w:rsidRPr="00FE176D" w:rsidRDefault="00CE1996" w:rsidP="007D6BA1">
            <w:pPr>
              <w:spacing w:line="240" w:lineRule="exact"/>
              <w:jc w:val="both"/>
              <w:rPr>
                <w:bCs/>
              </w:rPr>
            </w:pPr>
            <w:r w:rsidRPr="00FE176D">
              <w:rPr>
                <w:bCs/>
              </w:rPr>
              <w:t>Тема 1.5. Документы по личному составу</w:t>
            </w:r>
          </w:p>
          <w:p w:rsidR="00CE1996" w:rsidRPr="00FE176D" w:rsidRDefault="00CE1996" w:rsidP="007D6BA1">
            <w:pPr>
              <w:tabs>
                <w:tab w:val="left" w:pos="753"/>
              </w:tabs>
              <w:autoSpaceDE w:val="0"/>
              <w:autoSpaceDN w:val="0"/>
              <w:adjustRightInd w:val="0"/>
              <w:spacing w:line="240" w:lineRule="exact"/>
              <w:jc w:val="both"/>
              <w:rPr>
                <w:b/>
                <w:bCs/>
              </w:rPr>
            </w:pPr>
            <w:r w:rsidRPr="00FE176D">
              <w:rPr>
                <w:bCs/>
              </w:rPr>
              <w:t>Тема 2.1. Организация работы с документами</w:t>
            </w:r>
          </w:p>
        </w:tc>
        <w:tc>
          <w:tcPr>
            <w:tcW w:w="4860" w:type="dxa"/>
            <w:tcBorders>
              <w:top w:val="single" w:sz="4" w:space="0" w:color="auto"/>
              <w:left w:val="single" w:sz="4" w:space="0" w:color="auto"/>
              <w:bottom w:val="single" w:sz="4" w:space="0" w:color="auto"/>
            </w:tcBorders>
          </w:tcPr>
          <w:p w:rsidR="00CE1996" w:rsidRPr="00FE176D" w:rsidRDefault="00CE1996" w:rsidP="00FB14AE">
            <w:pPr>
              <w:spacing w:line="240" w:lineRule="exact"/>
              <w:jc w:val="both"/>
              <w:rPr>
                <w:iCs/>
              </w:rPr>
            </w:pPr>
            <w:r w:rsidRPr="00FE176D">
              <w:rPr>
                <w:iCs/>
              </w:rPr>
              <w:t>Опрос</w:t>
            </w:r>
          </w:p>
          <w:p w:rsidR="00CE1996" w:rsidRPr="00FE176D" w:rsidRDefault="00CE1996" w:rsidP="00FB14AE">
            <w:pPr>
              <w:spacing w:line="240" w:lineRule="exact"/>
              <w:jc w:val="both"/>
              <w:rPr>
                <w:iCs/>
              </w:rPr>
            </w:pPr>
            <w:r w:rsidRPr="00FE176D">
              <w:rPr>
                <w:iCs/>
              </w:rPr>
              <w:t>Обсуждение докладов</w:t>
            </w:r>
          </w:p>
          <w:p w:rsidR="00CE1996" w:rsidRPr="00FE176D" w:rsidRDefault="00CE1996" w:rsidP="00FB14AE">
            <w:pPr>
              <w:spacing w:line="240" w:lineRule="exact"/>
              <w:jc w:val="both"/>
              <w:rPr>
                <w:iCs/>
              </w:rPr>
            </w:pPr>
            <w:r w:rsidRPr="00FE176D">
              <w:rPr>
                <w:iCs/>
              </w:rPr>
              <w:t>Выполнение практических заданий</w:t>
            </w:r>
          </w:p>
          <w:p w:rsidR="00CE1996" w:rsidRPr="00FE176D" w:rsidRDefault="00CE1996" w:rsidP="00FB14AE">
            <w:pPr>
              <w:spacing w:line="240" w:lineRule="exact"/>
              <w:jc w:val="both"/>
              <w:rPr>
                <w:iCs/>
              </w:rPr>
            </w:pPr>
            <w:r w:rsidRPr="00FE176D">
              <w:rPr>
                <w:iCs/>
              </w:rPr>
              <w:t>Дискуссии</w:t>
            </w:r>
          </w:p>
          <w:p w:rsidR="00CE1996" w:rsidRPr="00FE176D" w:rsidRDefault="00CE1996" w:rsidP="00FB14AE">
            <w:pPr>
              <w:spacing w:line="240" w:lineRule="exact"/>
              <w:jc w:val="both"/>
              <w:rPr>
                <w:iCs/>
              </w:rPr>
            </w:pPr>
            <w:r w:rsidRPr="00FE176D">
              <w:rPr>
                <w:iCs/>
              </w:rPr>
              <w:t>Выполнение тестовых заданий</w:t>
            </w:r>
          </w:p>
          <w:p w:rsidR="00CE1996" w:rsidRPr="00FE176D" w:rsidRDefault="00CE1996" w:rsidP="00FB14AE">
            <w:pPr>
              <w:spacing w:line="240" w:lineRule="exact"/>
              <w:jc w:val="both"/>
              <w:rPr>
                <w:iCs/>
              </w:rPr>
            </w:pPr>
            <w:r w:rsidRPr="00FE176D">
              <w:rPr>
                <w:iCs/>
              </w:rPr>
              <w:t>Представление презентаций</w:t>
            </w:r>
          </w:p>
          <w:p w:rsidR="00CE1996" w:rsidRPr="00FE176D" w:rsidRDefault="00CE1996" w:rsidP="00FB14AE">
            <w:pPr>
              <w:spacing w:line="240" w:lineRule="exact"/>
              <w:jc w:val="both"/>
              <w:rPr>
                <w:iCs/>
              </w:rPr>
            </w:pPr>
            <w:r w:rsidRPr="00FE176D">
              <w:rPr>
                <w:iCs/>
              </w:rPr>
              <w:t xml:space="preserve">Обучающие занятия на платформе Актион Студенты  </w:t>
            </w:r>
          </w:p>
        </w:tc>
      </w:tr>
    </w:tbl>
    <w:p w:rsidR="00CE1996" w:rsidRPr="00FE176D" w:rsidRDefault="00CE1996" w:rsidP="00013EDC">
      <w:pPr>
        <w:jc w:val="both"/>
      </w:pPr>
    </w:p>
    <w:p w:rsidR="00CE1996" w:rsidRPr="00FE176D" w:rsidRDefault="00CE1996" w:rsidP="00941511">
      <w:r w:rsidRPr="00FE176D">
        <w:t>Результаты подготовки обучающихся при освоении рабочей программы учебной дисциплины определяются оценками:</w:t>
      </w:r>
    </w:p>
    <w:p w:rsidR="00CE1996" w:rsidRPr="00FE176D" w:rsidRDefault="00CE1996" w:rsidP="00941511">
      <w:pPr>
        <w:ind w:firstLine="709"/>
        <w:rPr>
          <w:lang w:bidi="ne-IN"/>
        </w:rPr>
      </w:pP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671"/>
        <w:gridCol w:w="4584"/>
      </w:tblGrid>
      <w:tr w:rsidR="00CE1996" w:rsidRPr="00FE176D" w:rsidTr="00EF03CA">
        <w:trPr>
          <w:jc w:val="center"/>
        </w:trPr>
        <w:tc>
          <w:tcPr>
            <w:tcW w:w="2474" w:type="dxa"/>
          </w:tcPr>
          <w:p w:rsidR="00CE1996" w:rsidRPr="00FE176D" w:rsidRDefault="00CE1996" w:rsidP="003C36DB">
            <w:pPr>
              <w:jc w:val="center"/>
              <w:rPr>
                <w:b/>
                <w:lang w:bidi="ne-IN"/>
              </w:rPr>
            </w:pPr>
            <w:r w:rsidRPr="00FE176D">
              <w:rPr>
                <w:b/>
                <w:lang w:bidi="ne-IN"/>
              </w:rPr>
              <w:t>Оценка</w:t>
            </w:r>
          </w:p>
        </w:tc>
        <w:tc>
          <w:tcPr>
            <w:tcW w:w="3671" w:type="dxa"/>
          </w:tcPr>
          <w:p w:rsidR="00CE1996" w:rsidRPr="00FE176D" w:rsidRDefault="00CE1996" w:rsidP="003C36DB">
            <w:pPr>
              <w:jc w:val="center"/>
              <w:rPr>
                <w:b/>
                <w:lang w:bidi="ne-IN"/>
              </w:rPr>
            </w:pPr>
            <w:r w:rsidRPr="00FE176D">
              <w:rPr>
                <w:b/>
                <w:lang w:bidi="ne-IN"/>
              </w:rPr>
              <w:t>Содержание</w:t>
            </w:r>
          </w:p>
        </w:tc>
        <w:tc>
          <w:tcPr>
            <w:tcW w:w="4584" w:type="dxa"/>
          </w:tcPr>
          <w:p w:rsidR="00CE1996" w:rsidRPr="00FE176D" w:rsidRDefault="00CE1996" w:rsidP="003C36DB">
            <w:pPr>
              <w:jc w:val="center"/>
              <w:rPr>
                <w:b/>
                <w:lang w:bidi="ne-IN"/>
              </w:rPr>
            </w:pPr>
            <w:r w:rsidRPr="00FE176D">
              <w:rPr>
                <w:b/>
                <w:lang w:bidi="ne-IN"/>
              </w:rPr>
              <w:t>Проявления</w:t>
            </w:r>
          </w:p>
        </w:tc>
      </w:tr>
      <w:tr w:rsidR="00CE1996" w:rsidRPr="00FE176D" w:rsidTr="00EF03CA">
        <w:trPr>
          <w:jc w:val="center"/>
        </w:trPr>
        <w:tc>
          <w:tcPr>
            <w:tcW w:w="2474" w:type="dxa"/>
          </w:tcPr>
          <w:p w:rsidR="00CE1996" w:rsidRPr="00FE176D" w:rsidRDefault="00CE1996" w:rsidP="003C36DB">
            <w:pPr>
              <w:rPr>
                <w:lang w:bidi="ne-IN"/>
              </w:rPr>
            </w:pPr>
            <w:r w:rsidRPr="00FE176D">
              <w:rPr>
                <w:lang w:bidi="ne-IN"/>
              </w:rPr>
              <w:t xml:space="preserve">Неудовлетворительно </w:t>
            </w:r>
          </w:p>
        </w:tc>
        <w:tc>
          <w:tcPr>
            <w:tcW w:w="3671" w:type="dxa"/>
          </w:tcPr>
          <w:p w:rsidR="00CE1996" w:rsidRPr="00FE176D" w:rsidRDefault="00CE1996" w:rsidP="0083113C">
            <w:pPr>
              <w:jc w:val="both"/>
              <w:rPr>
                <w:lang w:bidi="ne-IN"/>
              </w:rPr>
            </w:pPr>
            <w:r w:rsidRPr="00FE176D">
              <w:rPr>
                <w:lang w:bidi="ne-IN"/>
              </w:rPr>
              <w:t xml:space="preserve">Студент не обладает необходимой системой знаний и умений </w:t>
            </w:r>
          </w:p>
        </w:tc>
        <w:tc>
          <w:tcPr>
            <w:tcW w:w="4584" w:type="dxa"/>
          </w:tcPr>
          <w:p w:rsidR="00CE1996" w:rsidRPr="00FE176D" w:rsidRDefault="00CE1996" w:rsidP="0083113C">
            <w:pPr>
              <w:jc w:val="both"/>
              <w:rPr>
                <w:lang w:bidi="ne-IN"/>
              </w:rPr>
            </w:pPr>
            <w:r w:rsidRPr="00FE176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CE1996" w:rsidRPr="00FE176D" w:rsidTr="00EF03CA">
        <w:trPr>
          <w:jc w:val="center"/>
        </w:trPr>
        <w:tc>
          <w:tcPr>
            <w:tcW w:w="2474" w:type="dxa"/>
          </w:tcPr>
          <w:p w:rsidR="00CE1996" w:rsidRPr="00FE176D" w:rsidRDefault="00CE1996" w:rsidP="003C36DB">
            <w:pPr>
              <w:rPr>
                <w:lang w:bidi="ne-IN"/>
              </w:rPr>
            </w:pPr>
            <w:r w:rsidRPr="00FE176D">
              <w:rPr>
                <w:lang w:bidi="ne-IN"/>
              </w:rPr>
              <w:t>Удовлетворительно</w:t>
            </w:r>
          </w:p>
        </w:tc>
        <w:tc>
          <w:tcPr>
            <w:tcW w:w="3671" w:type="dxa"/>
          </w:tcPr>
          <w:p w:rsidR="00CE1996" w:rsidRPr="00FE176D" w:rsidRDefault="00CE1996" w:rsidP="0083113C">
            <w:pPr>
              <w:jc w:val="both"/>
              <w:rPr>
                <w:lang w:bidi="ne-IN"/>
              </w:rPr>
            </w:pPr>
            <w:r w:rsidRPr="00FE176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584" w:type="dxa"/>
          </w:tcPr>
          <w:p w:rsidR="00CE1996" w:rsidRPr="00FE176D" w:rsidRDefault="00CE1996" w:rsidP="0083113C">
            <w:pPr>
              <w:jc w:val="both"/>
              <w:rPr>
                <w:lang w:bidi="ne-IN"/>
              </w:rPr>
            </w:pPr>
            <w:r w:rsidRPr="00FE176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CE1996" w:rsidRPr="00FE176D" w:rsidTr="00EF03CA">
        <w:trPr>
          <w:jc w:val="center"/>
        </w:trPr>
        <w:tc>
          <w:tcPr>
            <w:tcW w:w="2474" w:type="dxa"/>
          </w:tcPr>
          <w:p w:rsidR="00CE1996" w:rsidRPr="00FE176D" w:rsidRDefault="00CE1996" w:rsidP="003C36DB">
            <w:pPr>
              <w:rPr>
                <w:lang w:bidi="ne-IN"/>
              </w:rPr>
            </w:pPr>
            <w:r w:rsidRPr="00FE176D">
              <w:rPr>
                <w:lang w:bidi="ne-IN"/>
              </w:rPr>
              <w:t xml:space="preserve">Хорошо </w:t>
            </w:r>
          </w:p>
        </w:tc>
        <w:tc>
          <w:tcPr>
            <w:tcW w:w="3671" w:type="dxa"/>
          </w:tcPr>
          <w:p w:rsidR="00CE1996" w:rsidRPr="00FE176D" w:rsidRDefault="00CE1996" w:rsidP="0083113C">
            <w:pPr>
              <w:jc w:val="both"/>
              <w:rPr>
                <w:lang w:bidi="ne-IN"/>
              </w:rPr>
            </w:pPr>
            <w:r w:rsidRPr="00FE176D">
              <w:rPr>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584" w:type="dxa"/>
          </w:tcPr>
          <w:p w:rsidR="00CE1996" w:rsidRPr="00FE176D" w:rsidRDefault="00CE1996" w:rsidP="0083113C">
            <w:pPr>
              <w:jc w:val="both"/>
              <w:rPr>
                <w:lang w:bidi="ne-IN"/>
              </w:rPr>
            </w:pPr>
            <w:r w:rsidRPr="00FE176D">
              <w:rPr>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CE1996" w:rsidRPr="00FE176D" w:rsidTr="00EF03CA">
        <w:trPr>
          <w:jc w:val="center"/>
        </w:trPr>
        <w:tc>
          <w:tcPr>
            <w:tcW w:w="2474" w:type="dxa"/>
          </w:tcPr>
          <w:p w:rsidR="00CE1996" w:rsidRPr="00FE176D" w:rsidRDefault="00CE1996" w:rsidP="003C36DB">
            <w:pPr>
              <w:rPr>
                <w:lang w:bidi="ne-IN"/>
              </w:rPr>
            </w:pPr>
            <w:r w:rsidRPr="00FE176D">
              <w:rPr>
                <w:lang w:bidi="ne-IN"/>
              </w:rPr>
              <w:t xml:space="preserve">Отлично </w:t>
            </w:r>
          </w:p>
        </w:tc>
        <w:tc>
          <w:tcPr>
            <w:tcW w:w="3671" w:type="dxa"/>
          </w:tcPr>
          <w:p w:rsidR="00CE1996" w:rsidRPr="00FE176D" w:rsidRDefault="00CE1996" w:rsidP="0083113C">
            <w:pPr>
              <w:jc w:val="both"/>
              <w:rPr>
                <w:lang w:bidi="ne-IN"/>
              </w:rPr>
            </w:pPr>
            <w:r w:rsidRPr="00FE176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584" w:type="dxa"/>
          </w:tcPr>
          <w:p w:rsidR="00CE1996" w:rsidRPr="00FE176D" w:rsidRDefault="00CE1996" w:rsidP="0083113C">
            <w:pPr>
              <w:jc w:val="both"/>
              <w:rPr>
                <w:lang w:bidi="ne-IN"/>
              </w:rPr>
            </w:pPr>
            <w:r w:rsidRPr="00FE176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CE1996" w:rsidRPr="00FE176D" w:rsidRDefault="00CE1996" w:rsidP="00013EDC">
      <w:pPr>
        <w:jc w:val="both"/>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Cs/>
          <w:color w:val="FF0000"/>
          <w:kern w:val="2"/>
          <w:lang w:eastAsia="ar-SA"/>
        </w:rPr>
      </w:pPr>
    </w:p>
    <w:p w:rsidR="00CE1996" w:rsidRPr="00FE176D" w:rsidRDefault="00CE1996" w:rsidP="00D33AEA">
      <w:pPr>
        <w:suppressAutoHyphens/>
        <w:jc w:val="center"/>
        <w:rPr>
          <w:b/>
          <w:bCs/>
          <w:kern w:val="2"/>
          <w:lang w:eastAsia="ar-SA"/>
        </w:rPr>
      </w:pPr>
      <w:r w:rsidRPr="00FE176D">
        <w:rPr>
          <w:bCs/>
          <w:color w:val="FF0000"/>
          <w:kern w:val="2"/>
          <w:lang w:eastAsia="ar-SA"/>
        </w:rPr>
        <w:br w:type="page"/>
      </w:r>
      <w:r w:rsidRPr="00FE176D">
        <w:rPr>
          <w:b/>
          <w:bCs/>
          <w:kern w:val="2"/>
          <w:lang w:eastAsia="ar-SA"/>
        </w:rPr>
        <w:t>Частное профессиональное образовательное учреждение</w:t>
      </w:r>
    </w:p>
    <w:p w:rsidR="00CE1996" w:rsidRPr="00FE176D" w:rsidRDefault="00CE1996" w:rsidP="00D33AEA">
      <w:pPr>
        <w:suppressAutoHyphens/>
        <w:jc w:val="center"/>
        <w:rPr>
          <w:b/>
          <w:bCs/>
          <w:kern w:val="2"/>
          <w:lang w:eastAsia="ar-SA"/>
        </w:rPr>
      </w:pPr>
      <w:r w:rsidRPr="00FE176D">
        <w:rPr>
          <w:b/>
          <w:bCs/>
          <w:kern w:val="2"/>
          <w:lang w:eastAsia="ar-SA"/>
        </w:rPr>
        <w:t>«Северо-Кавказский колледж инновационных технологий»</w:t>
      </w:r>
    </w:p>
    <w:p w:rsidR="00CE1996" w:rsidRPr="00FE176D" w:rsidRDefault="00CE1996" w:rsidP="00013EDC">
      <w:pPr>
        <w:suppressAutoHyphens/>
        <w:spacing w:line="360" w:lineRule="auto"/>
        <w:jc w:val="both"/>
        <w:rPr>
          <w:kern w:val="2"/>
          <w:lang w:eastAsia="ar-SA"/>
        </w:rPr>
      </w:pPr>
    </w:p>
    <w:tbl>
      <w:tblPr>
        <w:tblW w:w="0" w:type="auto"/>
        <w:tblLook w:val="00A0"/>
      </w:tblPr>
      <w:tblGrid>
        <w:gridCol w:w="2818"/>
        <w:gridCol w:w="3817"/>
        <w:gridCol w:w="2936"/>
      </w:tblGrid>
      <w:tr w:rsidR="00CE1996" w:rsidRPr="00FE176D" w:rsidTr="006726BB">
        <w:tc>
          <w:tcPr>
            <w:tcW w:w="3885" w:type="dxa"/>
          </w:tcPr>
          <w:p w:rsidR="00CE1996" w:rsidRPr="00FE176D" w:rsidRDefault="00CE1996" w:rsidP="006726BB">
            <w:pPr>
              <w:jc w:val="both"/>
            </w:pPr>
            <w:r w:rsidRPr="00FE176D">
              <w:t xml:space="preserve">Рассмотрен и утвержден </w:t>
            </w:r>
          </w:p>
          <w:p w:rsidR="00CE1996" w:rsidRPr="00FE176D" w:rsidRDefault="00CE1996" w:rsidP="006726BB">
            <w:pPr>
              <w:jc w:val="both"/>
            </w:pPr>
            <w:r w:rsidRPr="00FE176D">
              <w:t xml:space="preserve">на Педагогическом совете </w:t>
            </w:r>
          </w:p>
          <w:p w:rsidR="00CE1996" w:rsidRPr="00FE176D" w:rsidRDefault="00CE1996" w:rsidP="00FE17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sidRPr="00FE176D">
              <w:t>от 14.05.2024 Протокол № 04</w:t>
            </w:r>
          </w:p>
        </w:tc>
        <w:tc>
          <w:tcPr>
            <w:tcW w:w="1792" w:type="dxa"/>
          </w:tcPr>
          <w:p w:rsidR="00CE1996" w:rsidRPr="00FE176D" w:rsidRDefault="00CE1996" w:rsidP="006726BB">
            <w:pPr>
              <w:rPr>
                <w:b/>
                <w:lang w:eastAsia="ar-SA"/>
              </w:rPr>
            </w:pPr>
            <w:r>
              <w:rPr>
                <w:rFonts w:ascii="Calibri" w:hAnsi="Calibri"/>
                <w:sz w:val="22"/>
                <w:szCs w:val="22"/>
                <w:lang w:eastAsia="en-US"/>
              </w:rPr>
              <w:object w:dxaOrig="4216" w:dyaOrig="1905">
                <v:shape id="_x0000_i1026" type="#_x0000_t75" style="width:179pt;height:81pt" o:ole="">
                  <v:imagedata r:id="rId7" o:title=""/>
                </v:shape>
                <o:OLEObject Type="Embed" ProgID="Paint.Picture" ShapeID="_x0000_i1026" DrawAspect="Content" ObjectID="_1789147781" r:id="rId26"/>
              </w:object>
            </w:r>
          </w:p>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tcPr>
          <w:p w:rsidR="00CE1996" w:rsidRPr="00FE176D" w:rsidRDefault="00CE1996" w:rsidP="006726BB">
            <w:pPr>
              <w:jc w:val="center"/>
            </w:pPr>
            <w:r w:rsidRPr="00FE176D">
              <w:t>УТВЕРЖДАЮ</w:t>
            </w:r>
          </w:p>
          <w:p w:rsidR="00CE1996" w:rsidRPr="00FE176D" w:rsidRDefault="00CE1996" w:rsidP="006726BB">
            <w:r w:rsidRPr="00FE176D">
              <w:t>Директор ЧПОУ «СККИТ»</w:t>
            </w:r>
          </w:p>
          <w:p w:rsidR="00CE1996" w:rsidRPr="00FE176D" w:rsidRDefault="00CE1996" w:rsidP="006726BB">
            <w:pPr>
              <w:jc w:val="center"/>
            </w:pPr>
            <w:r w:rsidRPr="00FE176D">
              <w:t>_____________А.В. Жукова</w:t>
            </w:r>
          </w:p>
          <w:p w:rsidR="00CE1996" w:rsidRPr="00FE176D" w:rsidRDefault="00CE1996" w:rsidP="006726BB">
            <w:pPr>
              <w:jc w:val="both"/>
            </w:pPr>
            <w:r w:rsidRPr="00FE176D">
              <w:t>«14» мая 2024</w:t>
            </w:r>
          </w:p>
          <w:p w:rsidR="00CE1996" w:rsidRPr="00FE176D" w:rsidRDefault="00CE1996" w:rsidP="006726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lang w:eastAsia="ar-SA"/>
              </w:rPr>
            </w:pPr>
          </w:p>
        </w:tc>
      </w:tr>
    </w:tbl>
    <w:p w:rsidR="00CE1996" w:rsidRPr="00FE176D" w:rsidRDefault="00CE1996" w:rsidP="00013EDC">
      <w:pPr>
        <w:suppressAutoHyphens/>
        <w:jc w:val="both"/>
        <w:rPr>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013EDC">
      <w:pPr>
        <w:suppressAutoHyphens/>
        <w:jc w:val="both"/>
        <w:rPr>
          <w:b/>
          <w:bCs/>
          <w:kern w:val="2"/>
          <w:lang w:eastAsia="ar-SA"/>
        </w:rPr>
      </w:pPr>
    </w:p>
    <w:p w:rsidR="00CE1996" w:rsidRPr="00FE176D" w:rsidRDefault="00CE1996" w:rsidP="00D33AEA">
      <w:pPr>
        <w:suppressAutoHyphens/>
        <w:spacing w:line="360" w:lineRule="auto"/>
        <w:jc w:val="center"/>
        <w:rPr>
          <w:b/>
          <w:bCs/>
          <w:kern w:val="2"/>
          <w:lang w:eastAsia="ar-SA"/>
        </w:rPr>
      </w:pPr>
    </w:p>
    <w:p w:rsidR="00CE1996" w:rsidRPr="00FE176D" w:rsidRDefault="00CE1996" w:rsidP="00EF03CA">
      <w:pPr>
        <w:pStyle w:val="Heading1"/>
        <w:spacing w:line="360" w:lineRule="auto"/>
        <w:ind w:firstLine="0"/>
        <w:jc w:val="center"/>
        <w:rPr>
          <w:rFonts w:ascii="Times New Roman" w:hAnsi="Times New Roman"/>
          <w:sz w:val="24"/>
          <w:szCs w:val="24"/>
          <w:lang w:eastAsia="ar-SA"/>
        </w:rPr>
      </w:pPr>
      <w:bookmarkStart w:id="9" w:name="_Toc72926900"/>
      <w:r w:rsidRPr="00FE176D">
        <w:rPr>
          <w:rFonts w:ascii="Times New Roman" w:hAnsi="Times New Roman"/>
          <w:sz w:val="24"/>
          <w:szCs w:val="24"/>
          <w:lang w:eastAsia="ar-SA"/>
        </w:rPr>
        <w:t>ФОНД ОЦЕНОЧНЫХ СРЕДСТВ</w:t>
      </w:r>
      <w:bookmarkEnd w:id="9"/>
      <w:r w:rsidRPr="00FE176D">
        <w:rPr>
          <w:rFonts w:ascii="Times New Roman" w:hAnsi="Times New Roman"/>
          <w:sz w:val="24"/>
          <w:szCs w:val="24"/>
          <w:lang w:eastAsia="ar-SA"/>
        </w:rPr>
        <w:t xml:space="preserve"> </w:t>
      </w:r>
    </w:p>
    <w:p w:rsidR="00CE1996" w:rsidRPr="00FE176D" w:rsidRDefault="00CE1996" w:rsidP="00EF03CA">
      <w:pPr>
        <w:pStyle w:val="Heading1"/>
        <w:spacing w:line="360" w:lineRule="auto"/>
        <w:ind w:firstLine="0"/>
        <w:jc w:val="center"/>
        <w:rPr>
          <w:rFonts w:ascii="Times New Roman" w:hAnsi="Times New Roman"/>
          <w:sz w:val="24"/>
          <w:szCs w:val="24"/>
          <w:lang w:eastAsia="ar-SA"/>
        </w:rPr>
      </w:pPr>
      <w:bookmarkStart w:id="10" w:name="_Toc72926901"/>
      <w:r w:rsidRPr="00FE176D">
        <w:rPr>
          <w:rFonts w:ascii="Times New Roman" w:hAnsi="Times New Roman"/>
          <w:sz w:val="24"/>
          <w:szCs w:val="24"/>
          <w:lang w:eastAsia="ar-SA"/>
        </w:rPr>
        <w:t>ДИСЦИПЛИНЫ</w:t>
      </w:r>
      <w:bookmarkEnd w:id="10"/>
    </w:p>
    <w:p w:rsidR="00CE1996" w:rsidRPr="00FE176D" w:rsidRDefault="00CE1996" w:rsidP="00D33AEA">
      <w:pPr>
        <w:suppressAutoHyphens/>
        <w:spacing w:line="360" w:lineRule="auto"/>
        <w:jc w:val="center"/>
        <w:rPr>
          <w:b/>
          <w:bCs/>
          <w:caps/>
          <w:kern w:val="2"/>
          <w:lang w:eastAsia="ar-SA"/>
        </w:rPr>
      </w:pPr>
    </w:p>
    <w:p w:rsidR="00CE1996" w:rsidRPr="00FE176D" w:rsidRDefault="00CE1996" w:rsidP="00D33AEA">
      <w:pPr>
        <w:suppressAutoHyphens/>
        <w:spacing w:line="360" w:lineRule="auto"/>
        <w:jc w:val="center"/>
        <w:rPr>
          <w:b/>
          <w:bCs/>
          <w:kern w:val="2"/>
          <w:lang w:eastAsia="ar-SA"/>
        </w:rPr>
      </w:pPr>
      <w:r w:rsidRPr="00FE176D">
        <w:rPr>
          <w:b/>
          <w:bCs/>
          <w:caps/>
          <w:kern w:val="2"/>
          <w:lang w:eastAsia="ar-SA"/>
        </w:rPr>
        <w:t>Документационное обеспечение управления</w:t>
      </w:r>
    </w:p>
    <w:p w:rsidR="00CE1996" w:rsidRPr="00FE176D" w:rsidRDefault="00CE1996" w:rsidP="00D33AEA">
      <w:pPr>
        <w:suppressAutoHyphens/>
        <w:spacing w:line="360" w:lineRule="auto"/>
        <w:jc w:val="center"/>
        <w:rPr>
          <w:kern w:val="2"/>
          <w:u w:val="single"/>
          <w:lang w:eastAsia="ar-SA"/>
        </w:rPr>
      </w:pPr>
    </w:p>
    <w:p w:rsidR="00CE1996" w:rsidRPr="00FE176D" w:rsidRDefault="00CE1996" w:rsidP="00FE176D">
      <w:pPr>
        <w:suppressAutoHyphens/>
        <w:spacing w:line="360" w:lineRule="auto"/>
        <w:jc w:val="center"/>
        <w:rPr>
          <w:b/>
          <w:bCs/>
          <w:kern w:val="2"/>
          <w:lang w:eastAsia="ar-SA"/>
        </w:rPr>
      </w:pPr>
      <w:r w:rsidRPr="00FE176D">
        <w:rPr>
          <w:b/>
          <w:bCs/>
          <w:kern w:val="2"/>
          <w:lang w:eastAsia="ar-SA"/>
        </w:rPr>
        <w:t xml:space="preserve">40.02.04 ЮРИСПРУДЕНЦИЯ </w:t>
      </w:r>
    </w:p>
    <w:p w:rsidR="00CE1996" w:rsidRPr="00FE176D" w:rsidRDefault="00CE1996" w:rsidP="0097489B">
      <w:pPr>
        <w:suppressAutoHyphens/>
        <w:spacing w:line="360" w:lineRule="auto"/>
        <w:jc w:val="center"/>
        <w:rPr>
          <w:kern w:val="2"/>
          <w:lang w:eastAsia="ar-SA"/>
        </w:rPr>
      </w:pPr>
    </w:p>
    <w:p w:rsidR="00CE1996" w:rsidRPr="00FE176D" w:rsidRDefault="00CE1996" w:rsidP="0097489B">
      <w:pPr>
        <w:suppressAutoHyphens/>
        <w:spacing w:line="360" w:lineRule="auto"/>
        <w:jc w:val="center"/>
        <w:rPr>
          <w:kern w:val="2"/>
          <w:lang w:eastAsia="ar-SA"/>
        </w:rPr>
      </w:pPr>
    </w:p>
    <w:p w:rsidR="00CE1996" w:rsidRPr="00FE176D" w:rsidRDefault="00CE1996" w:rsidP="0097489B">
      <w:pPr>
        <w:suppressAutoHyphens/>
        <w:spacing w:line="360" w:lineRule="auto"/>
        <w:jc w:val="center"/>
        <w:rPr>
          <w:b/>
          <w:kern w:val="2"/>
          <w:lang w:eastAsia="ar-SA"/>
        </w:rPr>
      </w:pPr>
      <w:r w:rsidRPr="00FE176D">
        <w:rPr>
          <w:b/>
          <w:kern w:val="2"/>
          <w:lang w:eastAsia="ar-SA"/>
        </w:rPr>
        <w:t>ЮРИСТ</w:t>
      </w:r>
    </w:p>
    <w:p w:rsidR="00CE1996" w:rsidRPr="00FE176D" w:rsidRDefault="00CE1996" w:rsidP="00D33AEA">
      <w:pPr>
        <w:suppressAutoHyphens/>
        <w:spacing w:line="360" w:lineRule="auto"/>
        <w:jc w:val="center"/>
        <w:rPr>
          <w:kern w:val="2"/>
          <w:lang w:eastAsia="ar-SA"/>
        </w:rPr>
      </w:pPr>
    </w:p>
    <w:p w:rsidR="00CE1996" w:rsidRPr="00FE176D" w:rsidRDefault="00CE1996" w:rsidP="00D33AEA">
      <w:pPr>
        <w:suppressAutoHyphens/>
        <w:spacing w:line="360" w:lineRule="auto"/>
        <w:jc w:val="center"/>
        <w:rPr>
          <w:kern w:val="2"/>
          <w:lang w:eastAsia="ar-SA"/>
        </w:rPr>
      </w:pPr>
    </w:p>
    <w:p w:rsidR="00CE1996" w:rsidRPr="00FE176D" w:rsidRDefault="00CE1996" w:rsidP="00013EDC">
      <w:pPr>
        <w:suppressAutoHyphens/>
        <w:spacing w:line="360" w:lineRule="auto"/>
        <w:jc w:val="both"/>
        <w:rPr>
          <w:kern w:val="2"/>
          <w:lang w:eastAsia="ar-SA"/>
        </w:rPr>
      </w:pPr>
    </w:p>
    <w:p w:rsidR="00CE1996" w:rsidRPr="00FE176D" w:rsidRDefault="00CE1996" w:rsidP="00013EDC">
      <w:pPr>
        <w:suppressAutoHyphens/>
        <w:spacing w:line="360" w:lineRule="auto"/>
        <w:jc w:val="both"/>
        <w:rPr>
          <w:kern w:val="2"/>
          <w:lang w:eastAsia="ar-SA"/>
        </w:rPr>
      </w:pPr>
    </w:p>
    <w:p w:rsidR="00CE1996" w:rsidRPr="00FE176D" w:rsidRDefault="00CE1996" w:rsidP="00013EDC">
      <w:pPr>
        <w:shd w:val="clear" w:color="auto" w:fill="FFFFFF"/>
        <w:spacing w:line="360" w:lineRule="auto"/>
        <w:jc w:val="both"/>
        <w:rPr>
          <w:rFonts w:eastAsia="Arial Unicode MS" w:cs="Calibri"/>
          <w:b/>
          <w:bCs/>
          <w:spacing w:val="-1"/>
        </w:rPr>
      </w:pPr>
    </w:p>
    <w:p w:rsidR="00CE1996" w:rsidRPr="00FE176D" w:rsidRDefault="00CE1996" w:rsidP="00013EDC">
      <w:pPr>
        <w:shd w:val="clear" w:color="auto" w:fill="FFFFFF"/>
        <w:spacing w:line="360" w:lineRule="auto"/>
        <w:jc w:val="both"/>
        <w:rPr>
          <w:rFonts w:eastAsia="Arial Unicode MS" w:cs="Calibri"/>
          <w:b/>
          <w:bCs/>
          <w:spacing w:val="-1"/>
        </w:rPr>
      </w:pPr>
    </w:p>
    <w:p w:rsidR="00CE1996" w:rsidRPr="00FE176D" w:rsidRDefault="00CE1996" w:rsidP="00013EDC">
      <w:pPr>
        <w:shd w:val="clear" w:color="auto" w:fill="FFFFFF"/>
        <w:spacing w:line="360" w:lineRule="auto"/>
        <w:jc w:val="both"/>
        <w:rPr>
          <w:rFonts w:eastAsia="Arial Unicode MS" w:cs="Calibri"/>
          <w:b/>
          <w:bCs/>
          <w:spacing w:val="-1"/>
        </w:rPr>
      </w:pPr>
    </w:p>
    <w:p w:rsidR="00CE1996" w:rsidRPr="00FE176D" w:rsidRDefault="00CE1996" w:rsidP="00013EDC">
      <w:pPr>
        <w:shd w:val="clear" w:color="auto" w:fill="FFFFFF"/>
        <w:spacing w:line="360" w:lineRule="auto"/>
        <w:jc w:val="both"/>
        <w:rPr>
          <w:rFonts w:eastAsia="Arial Unicode MS" w:cs="Calibri"/>
          <w:b/>
          <w:bCs/>
          <w:spacing w:val="-1"/>
        </w:rPr>
      </w:pPr>
    </w:p>
    <w:p w:rsidR="00CE1996" w:rsidRPr="00FE176D" w:rsidRDefault="00CE1996" w:rsidP="0097489B">
      <w:pPr>
        <w:shd w:val="clear" w:color="auto" w:fill="FFFFFF"/>
        <w:spacing w:line="360" w:lineRule="auto"/>
        <w:jc w:val="center"/>
        <w:rPr>
          <w:rFonts w:eastAsia="Arial Unicode MS" w:cs="Calibri"/>
          <w:b/>
          <w:bCs/>
          <w:spacing w:val="-1"/>
        </w:rPr>
      </w:pPr>
      <w:smartTag w:uri="urn:schemas-microsoft-com:office:smarttags" w:element="metricconverter">
        <w:smartTagPr>
          <w:attr w:name="ProductID" w:val="2024 г"/>
        </w:smartTagPr>
        <w:r w:rsidRPr="00FE176D">
          <w:rPr>
            <w:b/>
            <w:bCs/>
            <w:kern w:val="1"/>
            <w:lang w:eastAsia="ar-SA"/>
          </w:rPr>
          <w:t>202</w:t>
        </w:r>
        <w:r>
          <w:rPr>
            <w:b/>
            <w:bCs/>
            <w:kern w:val="1"/>
            <w:lang w:eastAsia="ar-SA"/>
          </w:rPr>
          <w:t>4</w:t>
        </w:r>
        <w:r w:rsidRPr="00FE176D">
          <w:rPr>
            <w:b/>
            <w:bCs/>
            <w:kern w:val="1"/>
            <w:lang w:eastAsia="ar-SA"/>
          </w:rPr>
          <w:t xml:space="preserve"> г</w:t>
        </w:r>
      </w:smartTag>
    </w:p>
    <w:p w:rsidR="00CE1996" w:rsidRPr="00FE176D" w:rsidRDefault="00CE1996" w:rsidP="00D33AEA">
      <w:pPr>
        <w:shd w:val="clear" w:color="auto" w:fill="FFFFFF"/>
        <w:spacing w:line="360" w:lineRule="auto"/>
        <w:jc w:val="center"/>
        <w:rPr>
          <w:rFonts w:eastAsia="Arial Unicode MS" w:cs="Calibri"/>
          <w:b/>
          <w:bCs/>
          <w:spacing w:val="-1"/>
        </w:rPr>
      </w:pPr>
      <w:r w:rsidRPr="00FE176D">
        <w:rPr>
          <w:b/>
          <w:bCs/>
          <w:caps/>
          <w:lang w:eastAsia="en-US"/>
        </w:rPr>
        <w:br w:type="page"/>
        <w:t>Требования к результатам освоения дисциплины</w:t>
      </w:r>
    </w:p>
    <w:p w:rsidR="00CE1996" w:rsidRPr="00FE176D" w:rsidRDefault="00CE1996" w:rsidP="00057956">
      <w:pPr>
        <w:shd w:val="clear" w:color="auto" w:fill="FFFFFF"/>
        <w:tabs>
          <w:tab w:val="left" w:pos="0"/>
        </w:tabs>
        <w:ind w:firstLine="709"/>
        <w:jc w:val="both"/>
        <w:rPr>
          <w:rFonts w:eastAsia="Arial Unicode MS"/>
        </w:rPr>
      </w:pPr>
      <w:r w:rsidRPr="00FE176D">
        <w:rPr>
          <w:rFonts w:eastAsia="Arial Unicode MS"/>
          <w:spacing w:val="-1"/>
        </w:rPr>
        <w:t xml:space="preserve">После освоения дисциплины </w:t>
      </w:r>
      <w:r w:rsidRPr="00FE176D">
        <w:rPr>
          <w:rFonts w:eastAsia="Arial Unicode MS"/>
          <w:bCs/>
          <w:spacing w:val="-1"/>
        </w:rPr>
        <w:t xml:space="preserve">Документационное обеспечение управления </w:t>
      </w:r>
      <w:r w:rsidRPr="00FE176D">
        <w:rPr>
          <w:rFonts w:eastAsia="Arial Unicode MS"/>
          <w:spacing w:val="-1"/>
        </w:rPr>
        <w:t>студент должен обладать следующими компетенциями</w:t>
      </w:r>
      <w:r w:rsidRPr="00FE176D">
        <w:rPr>
          <w:rFonts w:eastAsia="Arial Unicode MS"/>
        </w:rPr>
        <w:t>:</w:t>
      </w:r>
    </w:p>
    <w:p w:rsidR="00CE1996" w:rsidRDefault="00CE1996" w:rsidP="00763CE6">
      <w:pPr>
        <w:shd w:val="clear" w:color="auto" w:fill="FFFFFF"/>
        <w:tabs>
          <w:tab w:val="left" w:pos="0"/>
        </w:tabs>
        <w:jc w:val="both"/>
        <w:rPr>
          <w:rFonts w:eastAsia="Arial Unicode MS"/>
          <w:b/>
          <w:color w:val="FF000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CE1996" w:rsidRPr="00FE176D" w:rsidTr="00403E79">
        <w:tc>
          <w:tcPr>
            <w:tcW w:w="3114"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Код и название компетенции</w:t>
            </w:r>
          </w:p>
        </w:tc>
        <w:tc>
          <w:tcPr>
            <w:tcW w:w="3046"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Умения</w:t>
            </w:r>
          </w:p>
        </w:tc>
        <w:tc>
          <w:tcPr>
            <w:tcW w:w="340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Знания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CE1996" w:rsidRPr="00403E79" w:rsidRDefault="00CE1996" w:rsidP="00403E79">
            <w:pPr>
              <w:jc w:val="both"/>
              <w:rPr>
                <w:color w:val="000000"/>
              </w:rPr>
            </w:pPr>
            <w:r w:rsidRPr="00403E79">
              <w:rPr>
                <w:color w:val="000000"/>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CE1996" w:rsidRPr="00403E79" w:rsidRDefault="00CE1996" w:rsidP="00403E79">
            <w:pPr>
              <w:jc w:val="both"/>
              <w:rPr>
                <w:color w:val="000000"/>
              </w:rPr>
            </w:pPr>
            <w:r w:rsidRPr="00403E79">
              <w:rPr>
                <w:color w:val="000000"/>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CE1996" w:rsidRPr="00403E79" w:rsidRDefault="00CE1996" w:rsidP="00FE176D">
            <w:pPr>
              <w:rPr>
                <w:color w:val="000000"/>
              </w:rPr>
            </w:pPr>
            <w:r w:rsidRPr="00403E79">
              <w:rPr>
                <w:color w:val="000000"/>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CE1996" w:rsidRPr="00403E79" w:rsidRDefault="00CE1996" w:rsidP="00FE176D">
            <w:pPr>
              <w:rPr>
                <w:color w:val="000000"/>
              </w:rPr>
            </w:pPr>
            <w:r w:rsidRPr="00403E79">
              <w:rPr>
                <w:color w:val="000000"/>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46" w:type="dxa"/>
            <w:vAlign w:val="center"/>
          </w:tcPr>
          <w:p w:rsidR="00CE1996" w:rsidRPr="00403E79" w:rsidRDefault="00CE1996" w:rsidP="00FE176D">
            <w:pPr>
              <w:rPr>
                <w:color w:val="000000"/>
              </w:rPr>
            </w:pPr>
            <w:r w:rsidRPr="00403E79">
              <w:rPr>
                <w:color w:val="000000"/>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3402" w:type="dxa"/>
            <w:vAlign w:val="center"/>
          </w:tcPr>
          <w:p w:rsidR="00CE1996" w:rsidRPr="00403E79" w:rsidRDefault="00CE1996" w:rsidP="00FE176D">
            <w:pPr>
              <w:rPr>
                <w:color w:val="000000"/>
              </w:rPr>
            </w:pPr>
            <w:r w:rsidRPr="00403E79">
              <w:rPr>
                <w:color w:val="000000"/>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04 Эффективно взаимодействовать и работать в коллективе и команде</w:t>
            </w:r>
          </w:p>
        </w:tc>
        <w:tc>
          <w:tcPr>
            <w:tcW w:w="3046" w:type="dxa"/>
            <w:vAlign w:val="center"/>
          </w:tcPr>
          <w:p w:rsidR="00CE1996" w:rsidRPr="00403E79" w:rsidRDefault="00CE1996" w:rsidP="00FE176D">
            <w:pPr>
              <w:rPr>
                <w:color w:val="000000"/>
              </w:rPr>
            </w:pPr>
            <w:r w:rsidRPr="00403E79">
              <w:rPr>
                <w:color w:val="000000"/>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CE1996" w:rsidRPr="00403E79" w:rsidRDefault="00CE1996" w:rsidP="00FE176D">
            <w:pPr>
              <w:rPr>
                <w:color w:val="000000"/>
              </w:rPr>
            </w:pPr>
            <w:r w:rsidRPr="00403E79">
              <w:rPr>
                <w:color w:val="000000"/>
              </w:rPr>
              <w:t>психологические основы деятельности коллектива, психологические особенности личности; основы проектной деятельности</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CE1996" w:rsidRPr="00403E79" w:rsidRDefault="00CE1996" w:rsidP="00FE176D">
            <w:pPr>
              <w:rPr>
                <w:color w:val="000000"/>
              </w:rPr>
            </w:pPr>
            <w:r w:rsidRPr="00403E79">
              <w:rPr>
                <w:color w:val="000000"/>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CE1996" w:rsidRPr="00403E79" w:rsidRDefault="00CE1996" w:rsidP="00FE176D">
            <w:pPr>
              <w:rPr>
                <w:color w:val="000000"/>
              </w:rPr>
            </w:pPr>
            <w:r w:rsidRPr="00403E79">
              <w:rPr>
                <w:color w:val="000000"/>
              </w:rPr>
              <w:t>особенности социального и культурного контекста; правила оформления документов и построения устных сообщений</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46" w:type="dxa"/>
            <w:vAlign w:val="center"/>
          </w:tcPr>
          <w:p w:rsidR="00CE1996" w:rsidRPr="00403E79" w:rsidRDefault="00CE1996" w:rsidP="00FE176D">
            <w:pPr>
              <w:rPr>
                <w:color w:val="000000"/>
              </w:rPr>
            </w:pPr>
            <w:r w:rsidRPr="00403E79">
              <w:rPr>
                <w:color w:val="000000"/>
              </w:rPr>
              <w:t>описывать значимость своей специальности; применять стандарты антикоррупционного поведения</w:t>
            </w:r>
          </w:p>
        </w:tc>
        <w:tc>
          <w:tcPr>
            <w:tcW w:w="3402" w:type="dxa"/>
            <w:vAlign w:val="center"/>
          </w:tcPr>
          <w:p w:rsidR="00CE1996" w:rsidRPr="00403E79" w:rsidRDefault="00CE1996" w:rsidP="00FE176D">
            <w:pPr>
              <w:rPr>
                <w:color w:val="000000"/>
              </w:rPr>
            </w:pPr>
            <w:r w:rsidRPr="00403E79">
              <w:rPr>
                <w:color w:val="000000"/>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46" w:type="dxa"/>
            <w:vAlign w:val="center"/>
          </w:tcPr>
          <w:p w:rsidR="00CE1996" w:rsidRPr="00403E79" w:rsidRDefault="00CE1996" w:rsidP="00FE176D">
            <w:pPr>
              <w:rPr>
                <w:color w:val="000000"/>
              </w:rPr>
            </w:pPr>
            <w:r w:rsidRPr="00403E79">
              <w:rPr>
                <w:color w:val="000000"/>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3402" w:type="dxa"/>
            <w:vAlign w:val="center"/>
          </w:tcPr>
          <w:p w:rsidR="00CE1996" w:rsidRPr="00403E79" w:rsidRDefault="00CE1996" w:rsidP="00FE176D">
            <w:pPr>
              <w:rPr>
                <w:color w:val="000000"/>
              </w:rPr>
            </w:pPr>
            <w:r w:rsidRPr="00403E79">
              <w:rPr>
                <w:color w:val="000000"/>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46" w:type="dxa"/>
            <w:vAlign w:val="center"/>
          </w:tcPr>
          <w:p w:rsidR="00CE1996" w:rsidRPr="00403E79" w:rsidRDefault="00CE1996" w:rsidP="00FE176D">
            <w:pPr>
              <w:rPr>
                <w:color w:val="000000"/>
              </w:rPr>
            </w:pPr>
            <w:r w:rsidRPr="00403E79">
              <w:rPr>
                <w:color w:val="000000"/>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3402" w:type="dxa"/>
            <w:vAlign w:val="center"/>
          </w:tcPr>
          <w:p w:rsidR="00CE1996" w:rsidRPr="00403E79" w:rsidRDefault="00CE1996" w:rsidP="00FE176D">
            <w:pPr>
              <w:rPr>
                <w:color w:val="000000"/>
              </w:rPr>
            </w:pPr>
            <w:r w:rsidRPr="00403E79">
              <w:rPr>
                <w:color w:val="000000"/>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CE1996" w:rsidRPr="00FE176D" w:rsidTr="00403E79">
        <w:tc>
          <w:tcPr>
            <w:tcW w:w="3114" w:type="dxa"/>
            <w:vAlign w:val="center"/>
          </w:tcPr>
          <w:p w:rsidR="00CE1996" w:rsidRPr="00403E79" w:rsidRDefault="00CE1996" w:rsidP="00FE176D">
            <w:pPr>
              <w:rPr>
                <w:color w:val="000000"/>
              </w:rPr>
            </w:pPr>
            <w:r w:rsidRPr="00403E79">
              <w:rPr>
                <w:color w:val="000000"/>
              </w:rPr>
              <w:t>ОК 09 Пользоваться профессиональной документацией на государственном и иностранном языках</w:t>
            </w:r>
          </w:p>
        </w:tc>
        <w:tc>
          <w:tcPr>
            <w:tcW w:w="3046" w:type="dxa"/>
            <w:vAlign w:val="center"/>
          </w:tcPr>
          <w:p w:rsidR="00CE1996" w:rsidRPr="00403E79" w:rsidRDefault="00CE1996" w:rsidP="00FE176D">
            <w:pPr>
              <w:rPr>
                <w:color w:val="000000"/>
              </w:rPr>
            </w:pPr>
            <w:r w:rsidRPr="00403E79">
              <w:rPr>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3402" w:type="dxa"/>
            <w:vAlign w:val="center"/>
          </w:tcPr>
          <w:p w:rsidR="00CE1996" w:rsidRPr="00403E79" w:rsidRDefault="00CE1996" w:rsidP="00FE176D">
            <w:pPr>
              <w:rPr>
                <w:color w:val="000000"/>
              </w:rPr>
            </w:pPr>
            <w:r w:rsidRPr="00403E79">
              <w:rPr>
                <w:color w:val="00000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CE1996" w:rsidRPr="00FE176D" w:rsidRDefault="00CE1996" w:rsidP="00FE176D">
      <w:pPr>
        <w:ind w:left="426"/>
        <w:jc w:val="both"/>
        <w:rPr>
          <w:b/>
          <w:bCs/>
          <w:color w:val="FF0000"/>
        </w:rPr>
      </w:pPr>
    </w:p>
    <w:p w:rsidR="00CE1996" w:rsidRPr="00FE176D" w:rsidRDefault="00CE1996" w:rsidP="00FE176D">
      <w:pPr>
        <w:ind w:left="426"/>
        <w:jc w:val="both"/>
        <w:rPr>
          <w:b/>
          <w:bCs/>
          <w:color w:val="FF0000"/>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0"/>
        <w:gridCol w:w="2502"/>
        <w:gridCol w:w="2198"/>
        <w:gridCol w:w="2472"/>
      </w:tblGrid>
      <w:tr w:rsidR="00CE1996" w:rsidRPr="00FE176D" w:rsidTr="00403E79">
        <w:tc>
          <w:tcPr>
            <w:tcW w:w="2370"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Код и название компетенции</w:t>
            </w:r>
          </w:p>
        </w:tc>
        <w:tc>
          <w:tcPr>
            <w:tcW w:w="250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Навыки</w:t>
            </w:r>
          </w:p>
        </w:tc>
        <w:tc>
          <w:tcPr>
            <w:tcW w:w="2198"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Умения</w:t>
            </w:r>
          </w:p>
        </w:tc>
        <w:tc>
          <w:tcPr>
            <w:tcW w:w="2472" w:type="dxa"/>
          </w:tcPr>
          <w:p w:rsidR="00CE1996" w:rsidRPr="00403E79" w:rsidRDefault="00CE1996" w:rsidP="00403E79">
            <w:pPr>
              <w:pStyle w:val="NoSpacing"/>
              <w:jc w:val="center"/>
              <w:rPr>
                <w:rFonts w:ascii="Times New Roman" w:hAnsi="Times New Roman"/>
                <w:b/>
                <w:sz w:val="24"/>
                <w:szCs w:val="24"/>
              </w:rPr>
            </w:pPr>
            <w:r w:rsidRPr="00403E79">
              <w:rPr>
                <w:rFonts w:ascii="Times New Roman" w:hAnsi="Times New Roman"/>
                <w:b/>
                <w:sz w:val="24"/>
                <w:szCs w:val="24"/>
              </w:rPr>
              <w:t>Знания</w:t>
            </w:r>
          </w:p>
        </w:tc>
      </w:tr>
      <w:tr w:rsidR="00CE1996" w:rsidRPr="00FE176D" w:rsidTr="00403E79">
        <w:trPr>
          <w:trHeight w:val="1528"/>
        </w:trPr>
        <w:tc>
          <w:tcPr>
            <w:tcW w:w="2370" w:type="dxa"/>
            <w:vAlign w:val="center"/>
          </w:tcPr>
          <w:p w:rsidR="00CE1996" w:rsidRPr="00403E79" w:rsidRDefault="00CE1996" w:rsidP="00FE176D">
            <w:pPr>
              <w:rPr>
                <w:color w:val="000000"/>
                <w:sz w:val="22"/>
              </w:rPr>
            </w:pPr>
            <w:r w:rsidRPr="00403E79">
              <w:rPr>
                <w:color w:val="000000"/>
                <w:sz w:val="22"/>
              </w:rPr>
              <w:t>ПК 1.2 Применять нормы права для решения задач в профессиональной деятельности</w:t>
            </w:r>
          </w:p>
        </w:tc>
        <w:tc>
          <w:tcPr>
            <w:tcW w:w="2502" w:type="dxa"/>
            <w:vMerge w:val="restart"/>
            <w:vAlign w:val="center"/>
          </w:tcPr>
          <w:p w:rsidR="00CE1996" w:rsidRPr="00403E79" w:rsidRDefault="00CE1996" w:rsidP="00403E79">
            <w:pPr>
              <w:jc w:val="center"/>
              <w:rPr>
                <w:color w:val="000000"/>
                <w:sz w:val="22"/>
              </w:rPr>
            </w:pPr>
            <w:r w:rsidRPr="00403E79">
              <w:rPr>
                <w:color w:val="000000"/>
                <w:sz w:val="22"/>
              </w:rPr>
              <w:t>осуществления профессионального толкования норм права;</w:t>
            </w:r>
          </w:p>
          <w:p w:rsidR="00CE1996" w:rsidRPr="00403E79" w:rsidRDefault="00CE1996" w:rsidP="00403E79">
            <w:pPr>
              <w:jc w:val="center"/>
              <w:rPr>
                <w:color w:val="000000"/>
                <w:sz w:val="22"/>
              </w:rPr>
            </w:pPr>
            <w:r w:rsidRPr="00403E79">
              <w:rPr>
                <w:color w:val="000000"/>
                <w:sz w:val="22"/>
              </w:rPr>
              <w:t>в применении норм права для решения задач в профессиональной деятельности;</w:t>
            </w:r>
          </w:p>
          <w:p w:rsidR="00CE1996" w:rsidRPr="00403E79" w:rsidRDefault="00CE1996" w:rsidP="00403E79">
            <w:pPr>
              <w:jc w:val="center"/>
              <w:rPr>
                <w:color w:val="000000"/>
                <w:sz w:val="22"/>
              </w:rPr>
            </w:pPr>
            <w:r w:rsidRPr="00403E79">
              <w:rPr>
                <w:color w:val="000000"/>
                <w:sz w:val="22"/>
              </w:rPr>
              <w:t>подготовки юридических документов, в том числе с использованием информационных технологий.</w:t>
            </w:r>
          </w:p>
        </w:tc>
        <w:tc>
          <w:tcPr>
            <w:tcW w:w="2198" w:type="dxa"/>
            <w:vMerge w:val="restart"/>
            <w:vAlign w:val="center"/>
          </w:tcPr>
          <w:p w:rsidR="00CE1996" w:rsidRPr="00403E79" w:rsidRDefault="00CE1996" w:rsidP="00403E79">
            <w:pPr>
              <w:jc w:val="both"/>
              <w:rPr>
                <w:color w:val="000000"/>
                <w:sz w:val="22"/>
              </w:rPr>
            </w:pPr>
            <w:r w:rsidRPr="00403E79">
              <w:rPr>
                <w:color w:val="000000"/>
                <w:sz w:val="22"/>
              </w:rPr>
              <w:t xml:space="preserve">оперировать юридическими понятиями и категориями; </w:t>
            </w:r>
          </w:p>
          <w:p w:rsidR="00CE1996" w:rsidRPr="00403E79" w:rsidRDefault="00CE1996" w:rsidP="00403E79">
            <w:pPr>
              <w:jc w:val="both"/>
              <w:rPr>
                <w:color w:val="000000"/>
                <w:sz w:val="22"/>
              </w:rPr>
            </w:pPr>
            <w:r w:rsidRPr="00403E79">
              <w:rPr>
                <w:color w:val="000000"/>
                <w:sz w:val="22"/>
              </w:rPr>
              <w:t>анализировать юридические факты и возникающие в связи с ними правоотношения;</w:t>
            </w:r>
          </w:p>
          <w:p w:rsidR="00CE1996" w:rsidRPr="00403E79" w:rsidRDefault="00CE1996" w:rsidP="00403E79">
            <w:pPr>
              <w:jc w:val="both"/>
              <w:rPr>
                <w:color w:val="000000"/>
                <w:sz w:val="22"/>
              </w:rPr>
            </w:pPr>
            <w:r w:rsidRPr="00403E79">
              <w:rPr>
                <w:color w:val="000000"/>
                <w:sz w:val="22"/>
              </w:rPr>
              <w:t>анализировать, толковать и правильно применять правовые нормы;</w:t>
            </w:r>
          </w:p>
          <w:p w:rsidR="00CE1996" w:rsidRPr="00403E79" w:rsidRDefault="00CE1996" w:rsidP="00403E79">
            <w:pPr>
              <w:jc w:val="both"/>
              <w:rPr>
                <w:color w:val="000000"/>
                <w:sz w:val="22"/>
              </w:rPr>
            </w:pPr>
            <w:r w:rsidRPr="00403E79">
              <w:rPr>
                <w:color w:val="000000"/>
                <w:sz w:val="22"/>
              </w:rPr>
              <w:t>применять современные информационные технологии для поиска и обработки правовой информации и оформления юридических документов;</w:t>
            </w:r>
          </w:p>
          <w:p w:rsidR="00CE1996" w:rsidRPr="00403E79" w:rsidRDefault="00CE1996" w:rsidP="00403E79">
            <w:pPr>
              <w:jc w:val="both"/>
              <w:rPr>
                <w:color w:val="000000"/>
                <w:sz w:val="22"/>
              </w:rPr>
            </w:pPr>
            <w:r w:rsidRPr="00403E79">
              <w:rPr>
                <w:color w:val="000000"/>
                <w:sz w:val="22"/>
              </w:rPr>
              <w:t>разграничивать правовые нормы и правоотношения в зависимости от отраслей права;</w:t>
            </w:r>
          </w:p>
          <w:p w:rsidR="00CE1996" w:rsidRPr="00403E79" w:rsidRDefault="00CE1996" w:rsidP="00403E79">
            <w:pPr>
              <w:jc w:val="both"/>
              <w:rPr>
                <w:color w:val="000000"/>
                <w:sz w:val="22"/>
              </w:rPr>
            </w:pPr>
            <w:r w:rsidRPr="00403E79">
              <w:rPr>
                <w:color w:val="000000"/>
                <w:sz w:val="22"/>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CE1996" w:rsidRPr="00403E79" w:rsidRDefault="00CE1996" w:rsidP="00403E79">
            <w:pPr>
              <w:jc w:val="both"/>
              <w:rPr>
                <w:color w:val="000000"/>
                <w:sz w:val="22"/>
              </w:rPr>
            </w:pPr>
            <w:r w:rsidRPr="00403E79">
              <w:rPr>
                <w:color w:val="000000"/>
                <w:sz w:val="22"/>
              </w:rPr>
              <w:t>сравнивать, толковать и квалифицировать деяние как правонарушение, регулируемое нормами административного права и процесса;</w:t>
            </w:r>
          </w:p>
          <w:p w:rsidR="00CE1996" w:rsidRPr="00403E79" w:rsidRDefault="00CE1996" w:rsidP="00403E79">
            <w:pPr>
              <w:jc w:val="both"/>
              <w:rPr>
                <w:color w:val="000000"/>
                <w:sz w:val="22"/>
              </w:rPr>
            </w:pPr>
            <w:r w:rsidRPr="00403E79">
              <w:rPr>
                <w:color w:val="000000"/>
                <w:sz w:val="22"/>
              </w:rPr>
              <w:t>анализировать и готовить предложения по урегулированию трудовых споров;</w:t>
            </w:r>
          </w:p>
          <w:p w:rsidR="00CE1996" w:rsidRPr="00403E79" w:rsidRDefault="00CE1996" w:rsidP="00403E79">
            <w:pPr>
              <w:jc w:val="both"/>
              <w:rPr>
                <w:color w:val="000000"/>
                <w:sz w:val="22"/>
              </w:rPr>
            </w:pPr>
            <w:r w:rsidRPr="00403E79">
              <w:rPr>
                <w:color w:val="000000"/>
                <w:sz w:val="22"/>
              </w:rPr>
              <w:t>анализировать и решать юридические проблемы в сфере административно-правовых, гражданско-правовых и трудовых отношений;</w:t>
            </w:r>
          </w:p>
          <w:p w:rsidR="00CE1996" w:rsidRPr="00403E79" w:rsidRDefault="00CE1996" w:rsidP="00403E79">
            <w:pPr>
              <w:jc w:val="both"/>
              <w:rPr>
                <w:color w:val="000000"/>
                <w:sz w:val="22"/>
              </w:rPr>
            </w:pPr>
            <w:r w:rsidRPr="00403E79">
              <w:rPr>
                <w:color w:val="000000"/>
                <w:sz w:val="22"/>
              </w:rPr>
              <w:t>анализировать и готовить предложения по совершенствованию правовой деятельности организации;</w:t>
            </w:r>
          </w:p>
          <w:p w:rsidR="00CE1996" w:rsidRPr="00403E79" w:rsidRDefault="00CE1996" w:rsidP="00403E79">
            <w:pPr>
              <w:jc w:val="both"/>
              <w:rPr>
                <w:color w:val="000000"/>
                <w:sz w:val="22"/>
              </w:rPr>
            </w:pPr>
            <w:r w:rsidRPr="00403E79">
              <w:rPr>
                <w:color w:val="000000"/>
                <w:sz w:val="22"/>
              </w:rPr>
              <w:t>составлять различные виды юридических документов.</w:t>
            </w:r>
          </w:p>
        </w:tc>
        <w:tc>
          <w:tcPr>
            <w:tcW w:w="2472" w:type="dxa"/>
            <w:vMerge w:val="restart"/>
          </w:tcPr>
          <w:p w:rsidR="00CE1996" w:rsidRPr="00403E79" w:rsidRDefault="00CE1996" w:rsidP="00403E79">
            <w:pPr>
              <w:jc w:val="both"/>
              <w:rPr>
                <w:color w:val="000000"/>
                <w:sz w:val="22"/>
              </w:rPr>
            </w:pPr>
            <w:r w:rsidRPr="00403E79">
              <w:rPr>
                <w:color w:val="000000"/>
                <w:sz w:val="22"/>
              </w:rPr>
              <w:t>понятие и источники административного процесса, трудового права, гражданского процесса;</w:t>
            </w:r>
          </w:p>
          <w:p w:rsidR="00CE1996" w:rsidRPr="00403E79" w:rsidRDefault="00CE1996" w:rsidP="00403E79">
            <w:pPr>
              <w:jc w:val="both"/>
              <w:rPr>
                <w:color w:val="000000"/>
                <w:sz w:val="22"/>
              </w:rPr>
            </w:pPr>
            <w:r w:rsidRPr="00403E79">
              <w:rPr>
                <w:color w:val="000000"/>
                <w:sz w:val="22"/>
              </w:rPr>
              <w:t>содержание российского трудового права;</w:t>
            </w:r>
          </w:p>
          <w:p w:rsidR="00CE1996" w:rsidRPr="00403E79" w:rsidRDefault="00CE1996" w:rsidP="00403E79">
            <w:pPr>
              <w:jc w:val="both"/>
              <w:rPr>
                <w:color w:val="000000"/>
                <w:sz w:val="22"/>
              </w:rPr>
            </w:pPr>
            <w:r w:rsidRPr="00403E79">
              <w:rPr>
                <w:color w:val="000000"/>
                <w:sz w:val="22"/>
              </w:rPr>
              <w:t>понятие и виды административно-процессуальных и гражданско-процессуальных норм;</w:t>
            </w:r>
          </w:p>
          <w:p w:rsidR="00CE1996" w:rsidRPr="00403E79" w:rsidRDefault="00CE1996" w:rsidP="00403E79">
            <w:pPr>
              <w:jc w:val="both"/>
              <w:rPr>
                <w:color w:val="000000"/>
                <w:sz w:val="22"/>
              </w:rPr>
            </w:pPr>
            <w:r w:rsidRPr="00403E79">
              <w:rPr>
                <w:color w:val="000000"/>
                <w:sz w:val="22"/>
              </w:rPr>
              <w:t>правила составления юридических документов;</w:t>
            </w:r>
          </w:p>
          <w:p w:rsidR="00CE1996" w:rsidRPr="00403E79" w:rsidRDefault="00CE1996" w:rsidP="00403E79">
            <w:pPr>
              <w:jc w:val="both"/>
              <w:rPr>
                <w:color w:val="000000"/>
                <w:sz w:val="22"/>
              </w:rPr>
            </w:pPr>
            <w:r w:rsidRPr="00403E79">
              <w:rPr>
                <w:color w:val="000000"/>
                <w:sz w:val="22"/>
              </w:rPr>
              <w:t>основные положения и особенности науки административного права в части развития административно-процессуального регулирования;</w:t>
            </w:r>
          </w:p>
          <w:p w:rsidR="00CE1996" w:rsidRPr="00403E79" w:rsidRDefault="00CE1996" w:rsidP="00403E79">
            <w:pPr>
              <w:jc w:val="both"/>
              <w:rPr>
                <w:color w:val="000000"/>
                <w:sz w:val="22"/>
              </w:rPr>
            </w:pPr>
            <w:r w:rsidRPr="00403E79">
              <w:rPr>
                <w:color w:val="000000"/>
                <w:sz w:val="22"/>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CE1996" w:rsidRPr="00403E79" w:rsidRDefault="00CE1996" w:rsidP="00403E79">
            <w:pPr>
              <w:jc w:val="both"/>
              <w:rPr>
                <w:color w:val="000000"/>
                <w:sz w:val="22"/>
              </w:rPr>
            </w:pPr>
            <w:r w:rsidRPr="00403E79">
              <w:rPr>
                <w:color w:val="000000"/>
                <w:sz w:val="22"/>
              </w:rPr>
              <w:t>виды и правовое содержание самостоятельных производств и административных процедур, входящих в состав административного процесса;</w:t>
            </w:r>
          </w:p>
          <w:p w:rsidR="00CE1996" w:rsidRPr="00403E79" w:rsidRDefault="00CE1996" w:rsidP="00403E79">
            <w:pPr>
              <w:jc w:val="both"/>
              <w:rPr>
                <w:color w:val="000000"/>
                <w:sz w:val="22"/>
              </w:rPr>
            </w:pPr>
            <w:r w:rsidRPr="00403E79">
              <w:rPr>
                <w:color w:val="000000"/>
                <w:sz w:val="22"/>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CE1996" w:rsidRPr="00403E79" w:rsidRDefault="00CE1996" w:rsidP="00403E79">
            <w:pPr>
              <w:jc w:val="both"/>
              <w:rPr>
                <w:color w:val="000000"/>
                <w:sz w:val="22"/>
              </w:rPr>
            </w:pPr>
            <w:r w:rsidRPr="00403E79">
              <w:rPr>
                <w:color w:val="000000"/>
                <w:sz w:val="22"/>
              </w:rPr>
              <w:t>порядок заключения, прекращения и изменения трудовых договоров;</w:t>
            </w:r>
          </w:p>
          <w:p w:rsidR="00CE1996" w:rsidRPr="00403E79" w:rsidRDefault="00CE1996" w:rsidP="00403E79">
            <w:pPr>
              <w:jc w:val="both"/>
              <w:rPr>
                <w:color w:val="000000"/>
                <w:sz w:val="22"/>
              </w:rPr>
            </w:pPr>
            <w:r w:rsidRPr="00403E79">
              <w:rPr>
                <w:color w:val="000000"/>
                <w:sz w:val="22"/>
              </w:rPr>
              <w:t>виды трудовых договоров;</w:t>
            </w:r>
          </w:p>
          <w:p w:rsidR="00CE1996" w:rsidRPr="00403E79" w:rsidRDefault="00CE1996" w:rsidP="00403E79">
            <w:pPr>
              <w:jc w:val="both"/>
              <w:rPr>
                <w:color w:val="000000"/>
                <w:sz w:val="22"/>
              </w:rPr>
            </w:pPr>
            <w:r w:rsidRPr="00403E79">
              <w:rPr>
                <w:color w:val="000000"/>
                <w:sz w:val="22"/>
              </w:rPr>
              <w:t>содержание трудовой дисциплины;</w:t>
            </w:r>
          </w:p>
          <w:p w:rsidR="00CE1996" w:rsidRPr="00403E79" w:rsidRDefault="00CE1996" w:rsidP="00403E79">
            <w:pPr>
              <w:jc w:val="both"/>
              <w:rPr>
                <w:color w:val="000000"/>
                <w:sz w:val="22"/>
              </w:rPr>
            </w:pPr>
            <w:r w:rsidRPr="00403E79">
              <w:rPr>
                <w:color w:val="000000"/>
                <w:sz w:val="22"/>
              </w:rPr>
              <w:t>порядок разрешения трудовых споров;</w:t>
            </w:r>
          </w:p>
          <w:p w:rsidR="00CE1996" w:rsidRPr="00403E79" w:rsidRDefault="00CE1996" w:rsidP="00403E79">
            <w:pPr>
              <w:jc w:val="both"/>
              <w:rPr>
                <w:color w:val="000000"/>
                <w:sz w:val="22"/>
              </w:rPr>
            </w:pPr>
            <w:r w:rsidRPr="00403E79">
              <w:rPr>
                <w:color w:val="000000"/>
                <w:sz w:val="22"/>
              </w:rPr>
              <w:t>виды рабочего времени и времени отдыха;</w:t>
            </w:r>
          </w:p>
          <w:p w:rsidR="00CE1996" w:rsidRPr="00403E79" w:rsidRDefault="00CE1996" w:rsidP="00403E79">
            <w:pPr>
              <w:jc w:val="both"/>
              <w:rPr>
                <w:color w:val="000000"/>
                <w:sz w:val="22"/>
              </w:rPr>
            </w:pPr>
            <w:r w:rsidRPr="00403E79">
              <w:rPr>
                <w:color w:val="000000"/>
                <w:sz w:val="22"/>
              </w:rPr>
              <w:t>формы и системы оплаты труда работников;</w:t>
            </w:r>
          </w:p>
          <w:p w:rsidR="00CE1996" w:rsidRPr="00403E79" w:rsidRDefault="00CE1996" w:rsidP="00403E79">
            <w:pPr>
              <w:jc w:val="both"/>
              <w:rPr>
                <w:color w:val="000000"/>
                <w:sz w:val="22"/>
              </w:rPr>
            </w:pPr>
            <w:r w:rsidRPr="00403E79">
              <w:rPr>
                <w:color w:val="000000"/>
                <w:sz w:val="22"/>
              </w:rPr>
              <w:t>основы охраны труда;</w:t>
            </w:r>
          </w:p>
          <w:p w:rsidR="00CE1996" w:rsidRPr="00403E79" w:rsidRDefault="00CE1996" w:rsidP="00403E79">
            <w:pPr>
              <w:jc w:val="both"/>
              <w:rPr>
                <w:color w:val="000000"/>
                <w:sz w:val="22"/>
              </w:rPr>
            </w:pPr>
            <w:r w:rsidRPr="00403E79">
              <w:rPr>
                <w:color w:val="000000"/>
                <w:sz w:val="22"/>
              </w:rPr>
              <w:t>порядок и условия материальной ответственности сторон трудового договора;</w:t>
            </w:r>
          </w:p>
          <w:p w:rsidR="00CE1996" w:rsidRPr="00403E79" w:rsidRDefault="00CE1996" w:rsidP="00403E79">
            <w:pPr>
              <w:jc w:val="both"/>
              <w:rPr>
                <w:color w:val="000000"/>
                <w:sz w:val="22"/>
              </w:rPr>
            </w:pPr>
            <w:r w:rsidRPr="00403E79">
              <w:rPr>
                <w:color w:val="000000"/>
                <w:sz w:val="22"/>
              </w:rPr>
              <w:t>порядок судебного разбирательства, обжалования, опротестования, исполнения и пересмотра решения суда;</w:t>
            </w:r>
          </w:p>
          <w:p w:rsidR="00CE1996" w:rsidRPr="00403E79" w:rsidRDefault="00CE1996" w:rsidP="00403E79">
            <w:pPr>
              <w:jc w:val="both"/>
              <w:rPr>
                <w:color w:val="000000"/>
                <w:sz w:val="22"/>
              </w:rPr>
            </w:pPr>
            <w:r w:rsidRPr="00403E79">
              <w:rPr>
                <w:color w:val="000000"/>
                <w:sz w:val="22"/>
              </w:rPr>
              <w:t>формы защиты прав граждан и юридических лиц;</w:t>
            </w:r>
          </w:p>
          <w:p w:rsidR="00CE1996" w:rsidRPr="00403E79" w:rsidRDefault="00CE1996" w:rsidP="00403E79">
            <w:pPr>
              <w:jc w:val="both"/>
              <w:rPr>
                <w:color w:val="000000"/>
                <w:sz w:val="22"/>
              </w:rPr>
            </w:pPr>
            <w:r w:rsidRPr="00403E79">
              <w:rPr>
                <w:color w:val="000000"/>
                <w:sz w:val="22"/>
              </w:rPr>
              <w:t>виды и порядок гражданского и административного судопроизводства;</w:t>
            </w:r>
          </w:p>
          <w:p w:rsidR="00CE1996" w:rsidRPr="00403E79" w:rsidRDefault="00CE1996" w:rsidP="00403E79">
            <w:pPr>
              <w:jc w:val="both"/>
              <w:rPr>
                <w:color w:val="000000"/>
                <w:sz w:val="22"/>
              </w:rPr>
            </w:pPr>
            <w:r w:rsidRPr="00403E79">
              <w:rPr>
                <w:color w:val="000000"/>
                <w:sz w:val="22"/>
              </w:rPr>
              <w:t>основные стадии гражданского и административного процесса.</w:t>
            </w:r>
          </w:p>
        </w:tc>
      </w:tr>
      <w:tr w:rsidR="00CE1996" w:rsidRPr="00FE176D" w:rsidTr="00403E79">
        <w:tc>
          <w:tcPr>
            <w:tcW w:w="2370" w:type="dxa"/>
            <w:vAlign w:val="center"/>
          </w:tcPr>
          <w:p w:rsidR="00CE1996" w:rsidRPr="00403E79" w:rsidRDefault="00CE1996" w:rsidP="00403E79">
            <w:pPr>
              <w:jc w:val="both"/>
              <w:rPr>
                <w:color w:val="000000"/>
                <w:sz w:val="22"/>
              </w:rPr>
            </w:pPr>
            <w:r w:rsidRPr="00403E79">
              <w:rPr>
                <w:color w:val="000000"/>
                <w:sz w:val="22"/>
              </w:rPr>
              <w:t>ПК 1.3 Владеть навыками подготовки юридических документов, в том числе с использованием информационных технологий</w:t>
            </w:r>
          </w:p>
        </w:tc>
        <w:tc>
          <w:tcPr>
            <w:tcW w:w="2502" w:type="dxa"/>
            <w:vMerge/>
            <w:vAlign w:val="center"/>
          </w:tcPr>
          <w:p w:rsidR="00CE1996" w:rsidRPr="00403E79" w:rsidRDefault="00CE1996" w:rsidP="00403E79">
            <w:pPr>
              <w:jc w:val="center"/>
              <w:rPr>
                <w:color w:val="000000"/>
                <w:sz w:val="22"/>
              </w:rPr>
            </w:pPr>
          </w:p>
        </w:tc>
        <w:tc>
          <w:tcPr>
            <w:tcW w:w="2198" w:type="dxa"/>
            <w:vMerge/>
            <w:vAlign w:val="center"/>
          </w:tcPr>
          <w:p w:rsidR="00CE1996" w:rsidRPr="00403E79" w:rsidRDefault="00CE1996" w:rsidP="00403E79">
            <w:pPr>
              <w:jc w:val="both"/>
              <w:rPr>
                <w:color w:val="000000"/>
                <w:sz w:val="22"/>
              </w:rPr>
            </w:pPr>
          </w:p>
        </w:tc>
        <w:tc>
          <w:tcPr>
            <w:tcW w:w="2472" w:type="dxa"/>
            <w:vMerge/>
          </w:tcPr>
          <w:p w:rsidR="00CE1996" w:rsidRPr="00403E79" w:rsidRDefault="00CE1996" w:rsidP="00403E79">
            <w:pPr>
              <w:jc w:val="both"/>
              <w:rPr>
                <w:color w:val="000000"/>
                <w:sz w:val="22"/>
              </w:rPr>
            </w:pPr>
          </w:p>
        </w:tc>
      </w:tr>
    </w:tbl>
    <w:p w:rsidR="00CE1996" w:rsidRDefault="00CE1996" w:rsidP="00763CE6">
      <w:pPr>
        <w:shd w:val="clear" w:color="auto" w:fill="FFFFFF"/>
        <w:tabs>
          <w:tab w:val="left" w:pos="0"/>
        </w:tabs>
        <w:jc w:val="both"/>
        <w:rPr>
          <w:rFonts w:eastAsia="Arial Unicode MS"/>
          <w:b/>
          <w:color w:val="FF0000"/>
        </w:rPr>
      </w:pPr>
    </w:p>
    <w:p w:rsidR="00CE1996" w:rsidRDefault="00CE1996" w:rsidP="00763CE6">
      <w:pPr>
        <w:shd w:val="clear" w:color="auto" w:fill="FFFFFF"/>
        <w:tabs>
          <w:tab w:val="left" w:pos="0"/>
        </w:tabs>
        <w:jc w:val="both"/>
        <w:rPr>
          <w:rFonts w:eastAsia="Arial Unicode MS"/>
          <w:b/>
          <w:color w:val="FF0000"/>
        </w:rPr>
      </w:pPr>
    </w:p>
    <w:p w:rsidR="00CE1996" w:rsidRDefault="00CE1996" w:rsidP="00763CE6">
      <w:pPr>
        <w:shd w:val="clear" w:color="auto" w:fill="FFFFFF"/>
        <w:tabs>
          <w:tab w:val="left" w:pos="0"/>
        </w:tabs>
        <w:jc w:val="both"/>
        <w:rPr>
          <w:rFonts w:eastAsia="Arial Unicode MS"/>
          <w:b/>
          <w:color w:val="FF0000"/>
        </w:rPr>
      </w:pPr>
    </w:p>
    <w:p w:rsidR="00CE1996" w:rsidRPr="00FE176D" w:rsidRDefault="00CE1996" w:rsidP="00763CE6">
      <w:pPr>
        <w:shd w:val="clear" w:color="auto" w:fill="FFFFFF"/>
        <w:tabs>
          <w:tab w:val="left" w:pos="0"/>
        </w:tabs>
        <w:jc w:val="both"/>
        <w:rPr>
          <w:rFonts w:eastAsia="Arial Unicode MS"/>
          <w:b/>
          <w:color w:val="FF0000"/>
        </w:rPr>
      </w:pPr>
    </w:p>
    <w:p w:rsidR="00CE1996" w:rsidRPr="00FE176D" w:rsidRDefault="00CE1996" w:rsidP="00763CE6">
      <w:pPr>
        <w:shd w:val="clear" w:color="auto" w:fill="FFFFFF"/>
        <w:tabs>
          <w:tab w:val="left" w:pos="0"/>
        </w:tabs>
        <w:jc w:val="both"/>
        <w:rPr>
          <w:rFonts w:eastAsia="Arial Unicode MS"/>
          <w:b/>
          <w:color w:val="FF0000"/>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r>
        <w:rPr>
          <w:b/>
          <w:bCs/>
          <w:color w:val="FF0000"/>
          <w:lang w:eastAsia="en-US"/>
        </w:rPr>
        <w:br w:type="page"/>
      </w:r>
    </w:p>
    <w:p w:rsidR="00CE1996" w:rsidRDefault="00CE1996" w:rsidP="00013EDC">
      <w:pPr>
        <w:spacing w:after="200" w:line="276" w:lineRule="auto"/>
        <w:jc w:val="both"/>
        <w:rPr>
          <w:b/>
          <w:bCs/>
          <w:color w:val="FF0000"/>
          <w:lang w:eastAsia="en-US"/>
        </w:rPr>
      </w:pPr>
    </w:p>
    <w:p w:rsidR="00CE1996" w:rsidRDefault="00CE1996" w:rsidP="00013EDC">
      <w:pPr>
        <w:spacing w:after="200" w:line="276" w:lineRule="auto"/>
        <w:jc w:val="both"/>
        <w:rPr>
          <w:b/>
          <w:bCs/>
          <w:color w:val="FF0000"/>
          <w:lang w:eastAsia="en-US"/>
        </w:rPr>
      </w:pPr>
    </w:p>
    <w:p w:rsidR="00CE1996" w:rsidRDefault="00CE1996" w:rsidP="00013EDC">
      <w:pPr>
        <w:spacing w:after="200" w:line="276" w:lineRule="auto"/>
        <w:jc w:val="both"/>
        <w:rPr>
          <w:b/>
          <w:bCs/>
          <w:color w:val="FF0000"/>
          <w:lang w:eastAsia="en-US"/>
        </w:rPr>
      </w:pPr>
    </w:p>
    <w:p w:rsidR="00CE1996" w:rsidRDefault="00CE1996" w:rsidP="00013EDC">
      <w:pPr>
        <w:spacing w:after="200" w:line="276" w:lineRule="auto"/>
        <w:jc w:val="both"/>
        <w:rPr>
          <w:b/>
          <w:bCs/>
          <w:color w:val="FF0000"/>
          <w:lang w:eastAsia="en-US"/>
        </w:rPr>
      </w:pPr>
    </w:p>
    <w:p w:rsidR="00CE1996"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6B7A9D">
      <w:pPr>
        <w:jc w:val="center"/>
        <w:rPr>
          <w:b/>
          <w:bCs/>
          <w:lang w:eastAsia="en-US"/>
        </w:rPr>
      </w:pPr>
    </w:p>
    <w:p w:rsidR="00CE1996" w:rsidRPr="00FE176D" w:rsidRDefault="00CE1996" w:rsidP="006B7A9D">
      <w:pPr>
        <w:jc w:val="center"/>
        <w:rPr>
          <w:b/>
          <w:bCs/>
          <w:lang w:eastAsia="en-US"/>
        </w:rPr>
      </w:pPr>
      <w:r w:rsidRPr="00FE176D">
        <w:rPr>
          <w:b/>
          <w:bCs/>
          <w:lang w:eastAsia="en-US"/>
        </w:rPr>
        <w:t xml:space="preserve">КОМПЛЕКТ ОЦЕНОЧНЫХ СРЕДСТВ ТЕКУЩЕГО КОНТРОЛЯ </w:t>
      </w:r>
    </w:p>
    <w:p w:rsidR="00CE1996" w:rsidRPr="00FE176D" w:rsidRDefault="00CE1996" w:rsidP="006B7A9D">
      <w:pPr>
        <w:jc w:val="center"/>
        <w:rPr>
          <w:b/>
          <w:bCs/>
          <w:lang w:eastAsia="en-US"/>
        </w:rPr>
      </w:pPr>
    </w:p>
    <w:p w:rsidR="00CE1996" w:rsidRPr="00FE176D" w:rsidRDefault="00CE1996" w:rsidP="006B7A9D">
      <w:pPr>
        <w:suppressAutoHyphens/>
        <w:spacing w:line="360" w:lineRule="auto"/>
        <w:jc w:val="center"/>
        <w:rPr>
          <w:b/>
          <w:bCs/>
          <w:kern w:val="2"/>
          <w:lang w:eastAsia="ar-SA"/>
        </w:rPr>
      </w:pPr>
      <w:r w:rsidRPr="00FE176D">
        <w:rPr>
          <w:b/>
          <w:bCs/>
          <w:caps/>
          <w:kern w:val="2"/>
          <w:lang w:eastAsia="ar-SA"/>
        </w:rPr>
        <w:t>Документационное обеспечение управления</w:t>
      </w:r>
    </w:p>
    <w:p w:rsidR="00CE1996" w:rsidRPr="00FE176D" w:rsidRDefault="00CE1996" w:rsidP="006B7A9D">
      <w:pPr>
        <w:jc w:val="center"/>
        <w:rPr>
          <w:b/>
          <w:bCs/>
          <w:lang w:eastAsia="en-US"/>
        </w:rPr>
      </w:pPr>
    </w:p>
    <w:p w:rsidR="00CE1996" w:rsidRPr="00FE176D" w:rsidRDefault="00CE1996" w:rsidP="00FE176D">
      <w:pPr>
        <w:suppressAutoHyphens/>
        <w:spacing w:line="360" w:lineRule="auto"/>
        <w:jc w:val="center"/>
        <w:rPr>
          <w:b/>
          <w:bCs/>
          <w:kern w:val="2"/>
          <w:lang w:eastAsia="ar-SA"/>
        </w:rPr>
      </w:pPr>
      <w:r w:rsidRPr="00FE176D">
        <w:rPr>
          <w:b/>
          <w:bCs/>
          <w:kern w:val="2"/>
          <w:lang w:eastAsia="ar-SA"/>
        </w:rPr>
        <w:t xml:space="preserve">40.02.04 ЮРИСПРУДЕНЦИЯ </w:t>
      </w:r>
    </w:p>
    <w:p w:rsidR="00CE1996" w:rsidRPr="00FE176D" w:rsidRDefault="00CE1996" w:rsidP="006B7A9D">
      <w:pPr>
        <w:suppressAutoHyphens/>
        <w:spacing w:line="360" w:lineRule="auto"/>
        <w:jc w:val="center"/>
        <w:rPr>
          <w:kern w:val="2"/>
          <w:lang w:eastAsia="ar-SA"/>
        </w:rPr>
      </w:pPr>
    </w:p>
    <w:p w:rsidR="00CE1996" w:rsidRPr="00FE176D" w:rsidRDefault="00CE1996" w:rsidP="006B7A9D">
      <w:pPr>
        <w:suppressAutoHyphens/>
        <w:spacing w:line="360" w:lineRule="auto"/>
        <w:jc w:val="center"/>
        <w:rPr>
          <w:b/>
          <w:kern w:val="2"/>
          <w:lang w:eastAsia="ar-SA"/>
        </w:rPr>
      </w:pPr>
      <w:r w:rsidRPr="00FE176D">
        <w:rPr>
          <w:b/>
          <w:kern w:val="2"/>
          <w:lang w:eastAsia="ar-SA"/>
        </w:rPr>
        <w:t>ЮРИСТ</w:t>
      </w:r>
    </w:p>
    <w:p w:rsidR="00CE1996" w:rsidRPr="00FE176D" w:rsidRDefault="00CE1996" w:rsidP="00013EDC">
      <w:pPr>
        <w:spacing w:after="200" w:line="276" w:lineRule="auto"/>
        <w:jc w:val="both"/>
        <w:rPr>
          <w:b/>
          <w:bCs/>
          <w:lang w:eastAsia="en-US"/>
        </w:rPr>
      </w:pPr>
    </w:p>
    <w:p w:rsidR="00CE1996" w:rsidRPr="00FE176D" w:rsidRDefault="00CE1996" w:rsidP="00013EDC">
      <w:pPr>
        <w:spacing w:after="200" w:line="276" w:lineRule="auto"/>
        <w:jc w:val="both"/>
        <w:rPr>
          <w:b/>
          <w:bCs/>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13EDC">
      <w:pPr>
        <w:spacing w:after="200" w:line="276" w:lineRule="auto"/>
        <w:jc w:val="both"/>
        <w:rPr>
          <w:b/>
          <w:bCs/>
          <w:color w:val="FF0000"/>
          <w:lang w:eastAsia="en-US"/>
        </w:rPr>
      </w:pPr>
    </w:p>
    <w:p w:rsidR="00CE1996" w:rsidRPr="00FE176D" w:rsidRDefault="00CE1996" w:rsidP="00086646">
      <w:pPr>
        <w:suppressAutoHyphens/>
        <w:spacing w:line="360" w:lineRule="auto"/>
        <w:jc w:val="center"/>
        <w:rPr>
          <w:b/>
          <w:bCs/>
          <w:lang w:eastAsia="en-US"/>
        </w:rPr>
      </w:pPr>
      <w:r w:rsidRPr="00FE176D">
        <w:rPr>
          <w:b/>
          <w:bCs/>
          <w:lang w:eastAsia="en-US"/>
        </w:rPr>
        <w:t>1.ПАСПОРТ ОЦЕНОЧНЫХ СРЕДСТВ</w:t>
      </w:r>
    </w:p>
    <w:p w:rsidR="00CE1996" w:rsidRPr="00FE176D" w:rsidRDefault="00CE1996" w:rsidP="00D33AEA">
      <w:pPr>
        <w:spacing w:after="200" w:line="276" w:lineRule="auto"/>
        <w:jc w:val="center"/>
        <w:rPr>
          <w:b/>
          <w:bCs/>
          <w:lang w:eastAsia="en-US"/>
        </w:rPr>
      </w:pPr>
      <w:r w:rsidRPr="00FE176D">
        <w:rPr>
          <w:b/>
          <w:bCs/>
          <w:lang w:eastAsia="en-US"/>
        </w:rPr>
        <w:t>Матрица учебных заданий</w:t>
      </w:r>
    </w:p>
    <w:tbl>
      <w:tblPr>
        <w:tblW w:w="9677" w:type="dxa"/>
        <w:tblInd w:w="2" w:type="dxa"/>
        <w:tblLayout w:type="fixed"/>
        <w:tblCellMar>
          <w:left w:w="40" w:type="dxa"/>
          <w:right w:w="40" w:type="dxa"/>
        </w:tblCellMar>
        <w:tblLook w:val="00A0"/>
      </w:tblPr>
      <w:tblGrid>
        <w:gridCol w:w="398"/>
        <w:gridCol w:w="3184"/>
        <w:gridCol w:w="6095"/>
      </w:tblGrid>
      <w:tr w:rsidR="00CE1996" w:rsidRPr="00FE176D" w:rsidTr="0083113C">
        <w:trPr>
          <w:trHeight w:val="195"/>
        </w:trPr>
        <w:tc>
          <w:tcPr>
            <w:tcW w:w="398" w:type="dxa"/>
            <w:tcBorders>
              <w:top w:val="single" w:sz="6" w:space="0" w:color="auto"/>
              <w:left w:val="single" w:sz="6" w:space="0" w:color="auto"/>
              <w:bottom w:val="nil"/>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rPr>
                <w:b/>
                <w:bCs/>
              </w:rPr>
            </w:pPr>
            <w:r w:rsidRPr="00FE176D">
              <w:rPr>
                <w:b/>
                <w:bCs/>
              </w:rPr>
              <w:t>№</w:t>
            </w:r>
          </w:p>
        </w:tc>
        <w:tc>
          <w:tcPr>
            <w:tcW w:w="3184" w:type="dxa"/>
            <w:tcBorders>
              <w:top w:val="single" w:sz="6" w:space="0" w:color="auto"/>
              <w:left w:val="single" w:sz="6" w:space="0" w:color="auto"/>
              <w:bottom w:val="nil"/>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rPr>
                <w:b/>
                <w:bCs/>
              </w:rPr>
            </w:pPr>
            <w:r w:rsidRPr="00FE176D">
              <w:rPr>
                <w:b/>
                <w:bCs/>
              </w:rPr>
              <w:t>Наименование темы</w:t>
            </w:r>
          </w:p>
        </w:tc>
        <w:tc>
          <w:tcPr>
            <w:tcW w:w="6095" w:type="dxa"/>
            <w:tcBorders>
              <w:top w:val="single" w:sz="6" w:space="0" w:color="auto"/>
              <w:left w:val="single" w:sz="6" w:space="0" w:color="auto"/>
              <w:bottom w:val="nil"/>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rPr>
                <w:b/>
                <w:bCs/>
              </w:rPr>
            </w:pPr>
            <w:r w:rsidRPr="00FE176D">
              <w:rPr>
                <w:b/>
                <w:bCs/>
              </w:rPr>
              <w:t>Вид контрольного задания</w:t>
            </w:r>
          </w:p>
        </w:tc>
      </w:tr>
      <w:tr w:rsidR="00CE1996" w:rsidRPr="00FE176D" w:rsidTr="0083113C">
        <w:trPr>
          <w:trHeight w:hRule="exact" w:val="1751"/>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1</w:t>
            </w:r>
          </w:p>
        </w:tc>
        <w:tc>
          <w:tcPr>
            <w:tcW w:w="3184" w:type="dxa"/>
            <w:tcBorders>
              <w:top w:val="single" w:sz="6" w:space="0" w:color="auto"/>
              <w:left w:val="single" w:sz="6" w:space="0" w:color="auto"/>
              <w:bottom w:val="single" w:sz="6" w:space="0" w:color="auto"/>
              <w:right w:val="single" w:sz="6" w:space="0" w:color="auto"/>
            </w:tcBorders>
            <w:shd w:val="clear" w:color="auto" w:fill="FFFFFF"/>
          </w:tcPr>
          <w:p w:rsidR="00CE1996" w:rsidRPr="00FE176D" w:rsidRDefault="00CE1996" w:rsidP="0083113C">
            <w:pPr>
              <w:shd w:val="clear" w:color="auto" w:fill="FFFFFF"/>
              <w:spacing w:line="240" w:lineRule="exact"/>
              <w:rPr>
                <w:lang w:eastAsia="en-US"/>
              </w:rPr>
            </w:pPr>
            <w:r w:rsidRPr="00FE176D">
              <w:rPr>
                <w:lang w:eastAsia="en-US"/>
              </w:rPr>
              <w:t>Тема 1.1 Документирование управленческой деятельности</w:t>
            </w:r>
          </w:p>
          <w:p w:rsidR="00CE1996" w:rsidRPr="00FE176D" w:rsidRDefault="00CE1996" w:rsidP="0083113C">
            <w:pPr>
              <w:shd w:val="clear" w:color="auto" w:fill="FFFFFF"/>
              <w:spacing w:line="240" w:lineRule="exact"/>
              <w:rPr>
                <w:lang w:eastAsia="en-US"/>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CE1996" w:rsidRPr="00FE176D" w:rsidRDefault="00CE1996" w:rsidP="0083113C">
            <w:pPr>
              <w:spacing w:line="240" w:lineRule="exact"/>
              <w:jc w:val="both"/>
            </w:pPr>
            <w:r w:rsidRPr="00FE176D">
              <w:t>Самостоятельная работа: подготовка к лекционным и практическим занятиям, подготовка доклада</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ыполнение практических заданий, обсуждение доклада</w:t>
            </w:r>
          </w:p>
        </w:tc>
      </w:tr>
      <w:tr w:rsidR="00CE1996" w:rsidRPr="00FE176D" w:rsidTr="0083113C">
        <w:trPr>
          <w:trHeight w:hRule="exact" w:val="1720"/>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2</w:t>
            </w:r>
          </w:p>
        </w:tc>
        <w:tc>
          <w:tcPr>
            <w:tcW w:w="3184" w:type="dxa"/>
            <w:tcBorders>
              <w:top w:val="single" w:sz="6"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pacing w:line="240" w:lineRule="exact"/>
              <w:rPr>
                <w:lang w:eastAsia="en-US"/>
              </w:rPr>
            </w:pPr>
            <w:r w:rsidRPr="00FE176D">
              <w:rPr>
                <w:bCs/>
                <w:lang w:eastAsia="en-US"/>
              </w:rPr>
              <w:t>Тема 1.2. Организационные документы</w:t>
            </w:r>
          </w:p>
        </w:tc>
        <w:tc>
          <w:tcPr>
            <w:tcW w:w="6095" w:type="dxa"/>
            <w:tcBorders>
              <w:top w:val="single" w:sz="6"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pacing w:line="240" w:lineRule="exact"/>
              <w:jc w:val="both"/>
            </w:pPr>
            <w:r w:rsidRPr="00FE176D">
              <w:t>Самостоятельная работа: подготовка к лекционным и практическим занятиям, подготовка доклада</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ыполнение практических заданий, обсуждение доклада, дискуссия</w:t>
            </w:r>
          </w:p>
        </w:tc>
      </w:tr>
      <w:tr w:rsidR="00CE1996" w:rsidRPr="00FE176D" w:rsidTr="0083113C">
        <w:trPr>
          <w:trHeight w:hRule="exact" w:val="1825"/>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3</w:t>
            </w:r>
          </w:p>
        </w:tc>
        <w:tc>
          <w:tcPr>
            <w:tcW w:w="3184"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pacing w:line="240" w:lineRule="exact"/>
              <w:rPr>
                <w:lang w:eastAsia="en-US"/>
              </w:rPr>
            </w:pPr>
            <w:r w:rsidRPr="00FE176D">
              <w:rPr>
                <w:lang w:eastAsia="en-US"/>
              </w:rPr>
              <w:t>Тема 1.3. Распорядительные документы</w:t>
            </w:r>
          </w:p>
        </w:tc>
        <w:tc>
          <w:tcPr>
            <w:tcW w:w="6095"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pacing w:line="240" w:lineRule="exact"/>
              <w:jc w:val="both"/>
            </w:pPr>
            <w:r w:rsidRPr="00FE176D">
              <w:t>Самостоятельная работа: подготовка к лекционным и практическим занятиям, подготовка доклада</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 xml:space="preserve">ыполнение практических заданий, обсуждение доклада. Выполнение тестовых заданий </w:t>
            </w:r>
          </w:p>
        </w:tc>
      </w:tr>
      <w:tr w:rsidR="00CE1996" w:rsidRPr="00FE176D" w:rsidTr="0083113C">
        <w:trPr>
          <w:trHeight w:hRule="exact" w:val="170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4</w:t>
            </w:r>
          </w:p>
        </w:tc>
        <w:tc>
          <w:tcPr>
            <w:tcW w:w="3184"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rPr>
                <w:b/>
                <w:bCs/>
              </w:rPr>
            </w:pPr>
            <w:r w:rsidRPr="00FE176D">
              <w:rPr>
                <w:bCs/>
              </w:rPr>
              <w:t>Тема 1.4. Информационно-справочные документы</w:t>
            </w:r>
          </w:p>
        </w:tc>
        <w:tc>
          <w:tcPr>
            <w:tcW w:w="6095"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pacing w:line="240" w:lineRule="exact"/>
              <w:jc w:val="both"/>
            </w:pPr>
            <w:r w:rsidRPr="00FE176D">
              <w:t xml:space="preserve">Самостоятельная работа: подготовка к лекционным и практическим занятиям, подготовка презентации </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 xml:space="preserve">ыполнение практических заданий, представление презентаций </w:t>
            </w:r>
          </w:p>
        </w:tc>
      </w:tr>
      <w:tr w:rsidR="00CE1996" w:rsidRPr="00FE176D" w:rsidTr="0083113C">
        <w:trPr>
          <w:trHeight w:hRule="exact" w:val="185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5</w:t>
            </w:r>
          </w:p>
        </w:tc>
        <w:tc>
          <w:tcPr>
            <w:tcW w:w="3184"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rPr>
                <w:bCs/>
              </w:rPr>
            </w:pPr>
            <w:r w:rsidRPr="00FE176D">
              <w:rPr>
                <w:bCs/>
              </w:rPr>
              <w:t>Тема 1.5. Документы по личному составу</w:t>
            </w:r>
          </w:p>
        </w:tc>
        <w:tc>
          <w:tcPr>
            <w:tcW w:w="6095"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pacing w:line="240" w:lineRule="exact"/>
              <w:jc w:val="both"/>
            </w:pPr>
            <w:r w:rsidRPr="00FE176D">
              <w:t>Самостоятельная работа: подготовка к лекционным и практическим занятиям, подготовка доклада</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ыполнение практических заданий, обсуждение доклада</w:t>
            </w:r>
          </w:p>
        </w:tc>
      </w:tr>
      <w:tr w:rsidR="00CE1996" w:rsidRPr="00FE176D" w:rsidTr="0083113C">
        <w:trPr>
          <w:trHeight w:hRule="exact" w:val="1958"/>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hd w:val="clear" w:color="auto" w:fill="FFFFFF"/>
              <w:suppressAutoHyphens/>
              <w:spacing w:line="240" w:lineRule="exact"/>
              <w:jc w:val="center"/>
            </w:pPr>
            <w:r w:rsidRPr="00FE176D">
              <w:t>6</w:t>
            </w:r>
          </w:p>
        </w:tc>
        <w:tc>
          <w:tcPr>
            <w:tcW w:w="3184"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rPr>
                <w:lang w:eastAsia="ar-SA"/>
              </w:rPr>
            </w:pPr>
            <w:r w:rsidRPr="00FE176D">
              <w:rPr>
                <w:bCs/>
              </w:rPr>
              <w:t>Тема 2.1. Организация работы с документами</w:t>
            </w:r>
          </w:p>
        </w:tc>
        <w:tc>
          <w:tcPr>
            <w:tcW w:w="6095" w:type="dxa"/>
            <w:tcBorders>
              <w:top w:val="single" w:sz="4" w:space="0" w:color="auto"/>
              <w:left w:val="single" w:sz="6" w:space="0" w:color="auto"/>
              <w:bottom w:val="single" w:sz="4" w:space="0" w:color="auto"/>
              <w:right w:val="single" w:sz="6" w:space="0" w:color="auto"/>
            </w:tcBorders>
            <w:shd w:val="clear" w:color="auto" w:fill="FFFFFF"/>
          </w:tcPr>
          <w:p w:rsidR="00CE1996" w:rsidRPr="00FE176D" w:rsidRDefault="00CE1996" w:rsidP="0083113C">
            <w:pPr>
              <w:spacing w:line="240" w:lineRule="exact"/>
              <w:jc w:val="both"/>
            </w:pPr>
            <w:r w:rsidRPr="00FE176D">
              <w:t>Самостоятельная работа: подготовка к лекционным и практическим занятиям, подготовка доклада</w:t>
            </w:r>
          </w:p>
          <w:p w:rsidR="00CE1996" w:rsidRPr="00FE176D" w:rsidRDefault="00CE1996" w:rsidP="0083113C">
            <w:pPr>
              <w:spacing w:line="240" w:lineRule="exact"/>
            </w:pPr>
          </w:p>
          <w:p w:rsidR="00CE1996" w:rsidRPr="00FE176D" w:rsidRDefault="00CE1996" w:rsidP="0083113C">
            <w:pPr>
              <w:widowControl w:val="0"/>
              <w:suppressLineNumbers/>
              <w:suppressAutoHyphens/>
              <w:autoSpaceDN w:val="0"/>
              <w:spacing w:line="240" w:lineRule="exact"/>
              <w:jc w:val="both"/>
              <w:textAlignment w:val="baseline"/>
            </w:pPr>
            <w:r w:rsidRPr="00FE176D">
              <w:rPr>
                <w:bCs/>
              </w:rPr>
              <w:t>Практическое занятие: (в том числе в форме практической подготовки):</w:t>
            </w:r>
          </w:p>
          <w:p w:rsidR="00CE1996" w:rsidRPr="00FE176D" w:rsidRDefault="00CE1996" w:rsidP="0083113C">
            <w:pPr>
              <w:suppressAutoHyphens/>
              <w:spacing w:line="240" w:lineRule="exact"/>
            </w:pPr>
            <w:r w:rsidRPr="00FE176D">
              <w:t>Опрос, в</w:t>
            </w:r>
            <w:r w:rsidRPr="00FE176D">
              <w:rPr>
                <w:lang w:eastAsia="ar-SA"/>
              </w:rPr>
              <w:t>ыполнение практических заданий, обсуждение доклада, обучающие занятия на платформе Актион Студенты</w:t>
            </w:r>
          </w:p>
        </w:tc>
      </w:tr>
    </w:tbl>
    <w:p w:rsidR="00CE1996" w:rsidRPr="00FE176D" w:rsidRDefault="00CE1996" w:rsidP="00D33AEA">
      <w:pPr>
        <w:spacing w:after="200" w:line="276" w:lineRule="auto"/>
        <w:jc w:val="center"/>
        <w:rPr>
          <w:b/>
          <w:bCs/>
          <w:lang w:eastAsia="en-US"/>
        </w:rPr>
      </w:pPr>
    </w:p>
    <w:p w:rsidR="00CE1996" w:rsidRPr="00FE176D" w:rsidRDefault="00CE1996" w:rsidP="007D141F">
      <w:pPr>
        <w:shd w:val="clear" w:color="auto" w:fill="FFFFFF"/>
        <w:jc w:val="center"/>
        <w:rPr>
          <w:b/>
          <w:bCs/>
        </w:rPr>
      </w:pPr>
      <w:r w:rsidRPr="00FE176D">
        <w:rPr>
          <w:b/>
          <w:bCs/>
        </w:rPr>
        <w:t>РАЗДЕЛ 1. ПОДГОТОВКА И ОФОРМЛЕНИЕ ОСНОВНЫХ ВИДОВ ДОКУМЕНТОВ</w:t>
      </w:r>
    </w:p>
    <w:p w:rsidR="00CE1996" w:rsidRPr="00FE176D" w:rsidRDefault="00CE1996" w:rsidP="007D141F">
      <w:pPr>
        <w:shd w:val="clear" w:color="auto" w:fill="FFFFFF"/>
        <w:jc w:val="center"/>
        <w:rPr>
          <w:b/>
          <w:bCs/>
          <w:lang w:eastAsia="en-US"/>
        </w:rPr>
      </w:pPr>
    </w:p>
    <w:p w:rsidR="00CE1996" w:rsidRPr="00FE176D" w:rsidRDefault="00CE1996" w:rsidP="00013EDC">
      <w:pPr>
        <w:shd w:val="clear" w:color="auto" w:fill="FFFFFF"/>
        <w:jc w:val="both"/>
        <w:rPr>
          <w:b/>
          <w:lang w:eastAsia="en-US"/>
        </w:rPr>
      </w:pPr>
      <w:r w:rsidRPr="00FE176D">
        <w:rPr>
          <w:b/>
          <w:lang w:eastAsia="en-US"/>
        </w:rPr>
        <w:t>Тема 1.1 Документирование управленческой деятельности</w:t>
      </w:r>
    </w:p>
    <w:p w:rsidR="00CE1996" w:rsidRPr="00FE176D" w:rsidRDefault="00CE1996" w:rsidP="00013EDC">
      <w:pPr>
        <w:jc w:val="both"/>
        <w:rPr>
          <w:b/>
          <w:lang w:eastAsia="en-US"/>
        </w:rPr>
      </w:pPr>
    </w:p>
    <w:p w:rsidR="00CE1996" w:rsidRPr="00FE176D" w:rsidRDefault="00CE1996" w:rsidP="00013EDC">
      <w:pPr>
        <w:jc w:val="both"/>
        <w:rPr>
          <w:b/>
          <w:lang w:eastAsia="en-US"/>
        </w:rPr>
      </w:pPr>
      <w:r w:rsidRPr="00FE176D">
        <w:rPr>
          <w:b/>
          <w:lang w:eastAsia="en-US"/>
        </w:rPr>
        <w:t>Вопросы для опроса:</w:t>
      </w:r>
    </w:p>
    <w:p w:rsidR="00CE1996" w:rsidRPr="00FE176D" w:rsidRDefault="00CE1996" w:rsidP="003C36DB">
      <w:pPr>
        <w:numPr>
          <w:ilvl w:val="0"/>
          <w:numId w:val="34"/>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 xml:space="preserve">Цели и задачи делопроизводства. Основные понятия дисциплины. </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Делопроизводство по обращениям граждан.</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 xml:space="preserve">Угловой и продольный способы расположения реквизитов на документе. </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 xml:space="preserve">Правила оформления реквизитов с 01 по 18. </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Правила оформления реквизитов с 19 по 30. Структура документа.</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bCs/>
        </w:rPr>
        <w:t xml:space="preserve">Классификация документов по различным основаниям. </w:t>
      </w:r>
      <w:r w:rsidRPr="00FE176D">
        <w:rPr>
          <w:lang w:eastAsia="en-US"/>
        </w:rPr>
        <w:t xml:space="preserve">Понятие документа, его свойства, способы документирования. </w:t>
      </w:r>
    </w:p>
    <w:p w:rsidR="00CE1996" w:rsidRPr="00FE176D" w:rsidRDefault="00CE1996" w:rsidP="003C36DB">
      <w:pPr>
        <w:numPr>
          <w:ilvl w:val="0"/>
          <w:numId w:val="33"/>
        </w:num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709"/>
        <w:jc w:val="both"/>
        <w:rPr>
          <w:bCs/>
        </w:rPr>
      </w:pPr>
      <w:r w:rsidRPr="00FE176D">
        <w:rPr>
          <w:lang w:eastAsia="en-US"/>
        </w:rPr>
        <w:t>Система и типовая технология документационного обеспечения управления (ДОУ)</w:t>
      </w:r>
    </w:p>
    <w:p w:rsidR="00CE1996" w:rsidRPr="00FE176D" w:rsidRDefault="00CE1996" w:rsidP="00013EDC">
      <w:pPr>
        <w:jc w:val="both"/>
        <w:rPr>
          <w:b/>
          <w:lang w:eastAsia="en-US"/>
        </w:rPr>
      </w:pPr>
    </w:p>
    <w:p w:rsidR="00CE1996" w:rsidRPr="00FE176D" w:rsidRDefault="00CE1996" w:rsidP="00013EDC">
      <w:pPr>
        <w:jc w:val="both"/>
        <w:rPr>
          <w:lang w:eastAsia="en-US"/>
        </w:rPr>
      </w:pPr>
      <w:r w:rsidRPr="00FE176D">
        <w:rPr>
          <w:b/>
          <w:lang w:eastAsia="en-US"/>
        </w:rPr>
        <w:t>Темы докладов</w:t>
      </w:r>
      <w:r w:rsidRPr="00FE176D">
        <w:rPr>
          <w:lang w:eastAsia="en-US"/>
        </w:rPr>
        <w:t>:</w:t>
      </w:r>
      <w:r w:rsidRPr="00FE176D">
        <w:rPr>
          <w:b/>
          <w:lang w:eastAsia="en-US"/>
        </w:rPr>
        <w:t xml:space="preserve"> </w:t>
      </w:r>
      <w:r w:rsidRPr="00FE176D">
        <w:rPr>
          <w:lang w:eastAsia="en-US"/>
        </w:rPr>
        <w:t>«История развития делопроизводства», «Согласование проектов документов»</w:t>
      </w:r>
    </w:p>
    <w:p w:rsidR="00CE1996" w:rsidRPr="00FE176D" w:rsidRDefault="00CE1996" w:rsidP="005E139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p>
    <w:p w:rsidR="00CE1996" w:rsidRPr="00FE176D" w:rsidRDefault="00CE1996" w:rsidP="005E139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
          <w:bCs/>
        </w:rPr>
        <w:t>Практическое задание</w:t>
      </w:r>
      <w:r w:rsidRPr="00FE176D">
        <w:rPr>
          <w:bCs/>
        </w:rPr>
        <w:t>: Оформление на ПК в MSWord реквизитов с 08 по 30 угловым и продольными способами.</w:t>
      </w:r>
    </w:p>
    <w:p w:rsidR="00CE1996" w:rsidRPr="00FE176D" w:rsidRDefault="00CE1996" w:rsidP="00013EDC">
      <w:pPr>
        <w:jc w:val="both"/>
        <w:rPr>
          <w:b/>
          <w:lang w:eastAsia="en-US"/>
        </w:rPr>
      </w:pPr>
    </w:p>
    <w:p w:rsidR="00CE1996" w:rsidRPr="00FE176D" w:rsidRDefault="00CE1996" w:rsidP="00013EDC">
      <w:pPr>
        <w:jc w:val="both"/>
        <w:rPr>
          <w:b/>
          <w:lang w:eastAsia="en-US"/>
        </w:rPr>
      </w:pPr>
      <w:r w:rsidRPr="00FE176D">
        <w:rPr>
          <w:b/>
          <w:bCs/>
          <w:lang w:eastAsia="en-US"/>
        </w:rPr>
        <w:t xml:space="preserve">Тема 1.2. Организационные документы </w:t>
      </w:r>
    </w:p>
    <w:p w:rsidR="00CE1996" w:rsidRPr="00FE176D" w:rsidRDefault="00CE1996" w:rsidP="00013EDC">
      <w:pPr>
        <w:jc w:val="both"/>
        <w:rPr>
          <w:b/>
          <w:lang w:eastAsia="en-US"/>
        </w:rPr>
      </w:pPr>
    </w:p>
    <w:p w:rsidR="00CE1996" w:rsidRPr="00FE176D" w:rsidRDefault="00CE1996" w:rsidP="00013EDC">
      <w:pPr>
        <w:jc w:val="both"/>
        <w:rPr>
          <w:b/>
          <w:lang w:eastAsia="en-US"/>
        </w:rPr>
      </w:pPr>
      <w:r w:rsidRPr="00FE176D">
        <w:rPr>
          <w:b/>
          <w:lang w:eastAsia="en-US"/>
        </w:rPr>
        <w:t>Вопросы для опроса:</w:t>
      </w:r>
    </w:p>
    <w:p w:rsidR="00CE1996" w:rsidRPr="00FE176D" w:rsidRDefault="00CE1996" w:rsidP="003C36DB">
      <w:pPr>
        <w:numPr>
          <w:ilvl w:val="0"/>
          <w:numId w:val="35"/>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709"/>
        <w:jc w:val="both"/>
        <w:rPr>
          <w:bCs/>
        </w:rPr>
      </w:pPr>
      <w:r w:rsidRPr="00FE176D">
        <w:rPr>
          <w:bCs/>
        </w:rPr>
        <w:t xml:space="preserve">Виды организационных документов и их значение. </w:t>
      </w:r>
    </w:p>
    <w:p w:rsidR="00CE1996" w:rsidRPr="00FE176D" w:rsidRDefault="00CE1996" w:rsidP="003C36DB">
      <w:pPr>
        <w:numPr>
          <w:ilvl w:val="0"/>
          <w:numId w:val="35"/>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709"/>
        <w:jc w:val="both"/>
        <w:rPr>
          <w:bCs/>
        </w:rPr>
      </w:pPr>
      <w:r w:rsidRPr="00FE176D">
        <w:rPr>
          <w:bCs/>
        </w:rPr>
        <w:t xml:space="preserve">Требования к содержанию и правила оформления документа. Должностная инструкция. </w:t>
      </w:r>
    </w:p>
    <w:p w:rsidR="00CE1996" w:rsidRPr="00FE176D" w:rsidRDefault="00CE1996" w:rsidP="003C36DB">
      <w:pPr>
        <w:numPr>
          <w:ilvl w:val="0"/>
          <w:numId w:val="35"/>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709"/>
        <w:jc w:val="both"/>
        <w:rPr>
          <w:bCs/>
        </w:rPr>
      </w:pPr>
      <w:r w:rsidRPr="00FE176D">
        <w:rPr>
          <w:bCs/>
        </w:rPr>
        <w:t xml:space="preserve">Требования к содержанию и правила оформления документов: </w:t>
      </w:r>
    </w:p>
    <w:p w:rsidR="00CE1996" w:rsidRPr="00FE176D" w:rsidRDefault="00CE1996" w:rsidP="003C36DB">
      <w:pPr>
        <w:numPr>
          <w:ilvl w:val="0"/>
          <w:numId w:val="35"/>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709"/>
        <w:jc w:val="both"/>
        <w:rPr>
          <w:bCs/>
        </w:rPr>
      </w:pPr>
      <w:r w:rsidRPr="00FE176D">
        <w:rPr>
          <w:bCs/>
        </w:rPr>
        <w:t xml:space="preserve"> Штатное расписание, Положение. Правила составления и оформления организационных документов.</w:t>
      </w:r>
    </w:p>
    <w:p w:rsidR="00CE1996" w:rsidRPr="00FE176D" w:rsidRDefault="00CE1996" w:rsidP="00013EDC">
      <w:pPr>
        <w:jc w:val="both"/>
        <w:rPr>
          <w:b/>
          <w:lang w:eastAsia="en-US"/>
        </w:rPr>
      </w:pPr>
    </w:p>
    <w:p w:rsidR="00CE1996" w:rsidRPr="00FE176D" w:rsidRDefault="00CE1996" w:rsidP="00013EDC">
      <w:pPr>
        <w:jc w:val="both"/>
        <w:rPr>
          <w:lang w:eastAsia="en-US"/>
        </w:rPr>
      </w:pPr>
      <w:r w:rsidRPr="00FE176D">
        <w:rPr>
          <w:b/>
          <w:lang w:eastAsia="en-US"/>
        </w:rPr>
        <w:t>Тема доклада</w:t>
      </w:r>
      <w:r w:rsidRPr="00FE176D">
        <w:rPr>
          <w:lang w:eastAsia="en-US"/>
        </w:rPr>
        <w:t>: «Учредительный договор: оформление, значение».</w:t>
      </w:r>
    </w:p>
    <w:p w:rsidR="00CE1996" w:rsidRPr="00FE176D" w:rsidRDefault="00CE1996" w:rsidP="007D141F">
      <w:pPr>
        <w:jc w:val="both"/>
        <w:rPr>
          <w:b/>
          <w:i/>
          <w:u w:val="single"/>
          <w:lang w:eastAsia="en-US"/>
        </w:rPr>
      </w:pPr>
    </w:p>
    <w:p w:rsidR="00CE1996" w:rsidRPr="00FE176D" w:rsidRDefault="00CE1996" w:rsidP="00013EDC">
      <w:pPr>
        <w:jc w:val="both"/>
        <w:rPr>
          <w:rStyle w:val="apple-converted-space"/>
          <w:b/>
        </w:rPr>
      </w:pPr>
      <w:r w:rsidRPr="00FE176D">
        <w:rPr>
          <w:b/>
          <w:bCs/>
        </w:rPr>
        <w:t>Практическое задание</w:t>
      </w:r>
      <w:r w:rsidRPr="00FE176D">
        <w:rPr>
          <w:bCs/>
        </w:rPr>
        <w:t>: Оформление организационного документа: Должностная инструкция специалиста ПФР. Оформление организационного документа: Штатное расписание.</w:t>
      </w:r>
    </w:p>
    <w:p w:rsidR="00CE1996" w:rsidRPr="00FE176D" w:rsidRDefault="00CE1996" w:rsidP="00013EDC">
      <w:pPr>
        <w:jc w:val="both"/>
        <w:rPr>
          <w:b/>
          <w:bCs/>
        </w:rPr>
      </w:pPr>
    </w:p>
    <w:p w:rsidR="00CE1996" w:rsidRPr="00FE176D" w:rsidRDefault="00CE1996" w:rsidP="00013EDC">
      <w:pPr>
        <w:jc w:val="both"/>
        <w:rPr>
          <w:b/>
          <w:lang w:eastAsia="en-US"/>
        </w:rPr>
      </w:pPr>
      <w:r w:rsidRPr="00FE176D">
        <w:rPr>
          <w:b/>
          <w:bCs/>
        </w:rPr>
        <w:t>Дискуссия</w:t>
      </w:r>
      <w:r w:rsidRPr="00FE176D">
        <w:rPr>
          <w:bCs/>
        </w:rPr>
        <w:t xml:space="preserve"> «Организационные документы»</w:t>
      </w:r>
    </w:p>
    <w:p w:rsidR="00CE1996" w:rsidRPr="00FE176D" w:rsidRDefault="00CE1996" w:rsidP="00013EDC">
      <w:pPr>
        <w:jc w:val="both"/>
        <w:rPr>
          <w:b/>
          <w:lang w:eastAsia="en-US"/>
        </w:rPr>
      </w:pPr>
    </w:p>
    <w:p w:rsidR="00CE1996" w:rsidRPr="00FE176D" w:rsidRDefault="00CE1996" w:rsidP="00013EDC">
      <w:pPr>
        <w:jc w:val="both"/>
        <w:rPr>
          <w:b/>
          <w:lang w:eastAsia="en-US"/>
        </w:rPr>
      </w:pPr>
      <w:r w:rsidRPr="00FE176D">
        <w:rPr>
          <w:b/>
          <w:lang w:eastAsia="en-US"/>
        </w:rPr>
        <w:t>Тема 1.3. Распорядительные документы</w:t>
      </w:r>
    </w:p>
    <w:p w:rsidR="00CE1996" w:rsidRPr="00FE176D" w:rsidRDefault="00CE1996" w:rsidP="00013EDC">
      <w:pPr>
        <w:jc w:val="both"/>
        <w:rPr>
          <w:b/>
          <w:lang w:eastAsia="en-US"/>
        </w:rPr>
      </w:pPr>
      <w:r w:rsidRPr="00FE176D">
        <w:rPr>
          <w:b/>
          <w:lang w:eastAsia="en-US"/>
        </w:rPr>
        <w:t>Вопросы для опроса:</w:t>
      </w:r>
    </w:p>
    <w:p w:rsidR="00CE1996" w:rsidRPr="00FE176D" w:rsidRDefault="00CE1996" w:rsidP="003C36DB">
      <w:pPr>
        <w:numPr>
          <w:ilvl w:val="0"/>
          <w:numId w:val="36"/>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Распорядительные документы: определение, значение.</w:t>
      </w:r>
    </w:p>
    <w:p w:rsidR="00CE1996" w:rsidRPr="00FE176D" w:rsidRDefault="00CE1996" w:rsidP="003C36DB">
      <w:pPr>
        <w:numPr>
          <w:ilvl w:val="0"/>
          <w:numId w:val="36"/>
        </w:numPr>
        <w:jc w:val="both"/>
        <w:rPr>
          <w:lang w:eastAsia="en-US"/>
        </w:rPr>
      </w:pPr>
      <w:r w:rsidRPr="00FE176D">
        <w:rPr>
          <w:bCs/>
        </w:rPr>
        <w:t xml:space="preserve">Правила оформления распорядительных документов. </w:t>
      </w:r>
    </w:p>
    <w:p w:rsidR="00CE1996" w:rsidRPr="00FE176D" w:rsidRDefault="00CE1996" w:rsidP="003C36DB">
      <w:pPr>
        <w:numPr>
          <w:ilvl w:val="0"/>
          <w:numId w:val="36"/>
        </w:numPr>
        <w:jc w:val="both"/>
        <w:rPr>
          <w:lang w:eastAsia="en-US"/>
        </w:rPr>
      </w:pPr>
      <w:r w:rsidRPr="00FE176D">
        <w:rPr>
          <w:bCs/>
        </w:rPr>
        <w:t>Правила составления и оформления распорядительных  документов.</w:t>
      </w:r>
    </w:p>
    <w:p w:rsidR="00CE1996" w:rsidRPr="00FE176D" w:rsidRDefault="00CE1996" w:rsidP="00DC512A">
      <w:pPr>
        <w:jc w:val="center"/>
        <w:rPr>
          <w:lang w:eastAsia="en-US"/>
        </w:rPr>
      </w:pPr>
    </w:p>
    <w:p w:rsidR="00CE1996" w:rsidRPr="00FE176D" w:rsidRDefault="00CE1996" w:rsidP="00DC512A">
      <w:pPr>
        <w:jc w:val="center"/>
        <w:rPr>
          <w:lang w:eastAsia="en-US"/>
        </w:rPr>
      </w:pPr>
    </w:p>
    <w:p w:rsidR="00CE1996" w:rsidRPr="00FE176D" w:rsidRDefault="00CE1996" w:rsidP="00DC512A">
      <w:pPr>
        <w:jc w:val="center"/>
        <w:rPr>
          <w:lang w:eastAsia="en-US"/>
        </w:rPr>
      </w:pPr>
      <w:r w:rsidRPr="00FE176D">
        <w:rPr>
          <w:lang w:eastAsia="en-US"/>
        </w:rPr>
        <w:t>Тестовые задания</w:t>
      </w:r>
    </w:p>
    <w:p w:rsidR="00CE1996" w:rsidRPr="00FE176D" w:rsidRDefault="00CE1996" w:rsidP="00013EDC">
      <w:pPr>
        <w:jc w:val="both"/>
        <w:rPr>
          <w:lang w:eastAsia="en-US"/>
        </w:rPr>
      </w:pPr>
    </w:p>
    <w:p w:rsidR="00CE1996" w:rsidRPr="00FE176D" w:rsidRDefault="00CE1996" w:rsidP="00D33AEA">
      <w:pPr>
        <w:jc w:val="center"/>
        <w:rPr>
          <w:b/>
          <w:lang w:eastAsia="en-US"/>
        </w:rPr>
      </w:pPr>
      <w:r w:rsidRPr="00FE176D">
        <w:rPr>
          <w:b/>
          <w:lang w:eastAsia="en-US"/>
        </w:rPr>
        <w:t>1 ВАРИАНТ</w:t>
      </w:r>
    </w:p>
    <w:p w:rsidR="00CE1996" w:rsidRPr="00FE176D" w:rsidRDefault="00CE1996" w:rsidP="00013EDC">
      <w:pPr>
        <w:jc w:val="both"/>
        <w:rPr>
          <w:b/>
          <w:lang w:eastAsia="en-US"/>
        </w:rPr>
      </w:pPr>
      <w:r w:rsidRPr="00FE176D">
        <w:rPr>
          <w:b/>
          <w:lang w:eastAsia="en-US"/>
        </w:rPr>
        <w:t>1. Документ, адресованный вышестоящему руководителю, с изложением конкретной проблемы или постановкой вопроса и содержащий ответы и предложения - это</w:t>
      </w:r>
    </w:p>
    <w:p w:rsidR="00CE1996" w:rsidRPr="00FE176D" w:rsidRDefault="00CE1996" w:rsidP="00013EDC">
      <w:pPr>
        <w:jc w:val="both"/>
        <w:rPr>
          <w:lang w:eastAsia="en-US"/>
        </w:rPr>
      </w:pPr>
      <w:r w:rsidRPr="00FE176D">
        <w:rPr>
          <w:lang w:eastAsia="en-US"/>
        </w:rPr>
        <w:t>1. Объяснительная записка;</w:t>
      </w:r>
    </w:p>
    <w:p w:rsidR="00CE1996" w:rsidRPr="00FE176D" w:rsidRDefault="00CE1996" w:rsidP="00013EDC">
      <w:pPr>
        <w:jc w:val="both"/>
        <w:rPr>
          <w:lang w:eastAsia="en-US"/>
        </w:rPr>
      </w:pPr>
      <w:r w:rsidRPr="00FE176D">
        <w:rPr>
          <w:lang w:eastAsia="en-US"/>
        </w:rPr>
        <w:t>2. Докладная записка;</w:t>
      </w:r>
    </w:p>
    <w:p w:rsidR="00CE1996" w:rsidRPr="00FE176D" w:rsidRDefault="00CE1996" w:rsidP="00013EDC">
      <w:pPr>
        <w:jc w:val="both"/>
        <w:rPr>
          <w:lang w:eastAsia="en-US"/>
        </w:rPr>
      </w:pPr>
      <w:r w:rsidRPr="00FE176D">
        <w:rPr>
          <w:lang w:eastAsia="en-US"/>
        </w:rPr>
        <w:t>3. Информационное письмо;</w:t>
      </w:r>
    </w:p>
    <w:p w:rsidR="00CE1996" w:rsidRPr="00FE176D" w:rsidRDefault="00CE1996" w:rsidP="00013EDC">
      <w:pPr>
        <w:jc w:val="both"/>
        <w:rPr>
          <w:lang w:eastAsia="en-US"/>
        </w:rPr>
      </w:pPr>
      <w:r w:rsidRPr="00FE176D">
        <w:rPr>
          <w:lang w:eastAsia="en-US"/>
        </w:rPr>
        <w:t>4. Письмо-извещение.</w:t>
      </w:r>
    </w:p>
    <w:p w:rsidR="00CE1996" w:rsidRPr="00FE176D" w:rsidRDefault="00CE1996" w:rsidP="00013EDC">
      <w:pPr>
        <w:jc w:val="both"/>
        <w:rPr>
          <w:b/>
          <w:lang w:eastAsia="en-US"/>
        </w:rPr>
      </w:pPr>
      <w:r w:rsidRPr="00FE176D">
        <w:rPr>
          <w:b/>
          <w:lang w:eastAsia="en-US"/>
        </w:rPr>
        <w:t>2. Локальный организационно-правовой документ, устанавливающий для работника организации (подразделения) конкретные трудовые (должностные) обязанности в соответствии с занимаемой должностью - это</w:t>
      </w:r>
    </w:p>
    <w:p w:rsidR="00CE1996" w:rsidRPr="00FE176D" w:rsidRDefault="00CE1996" w:rsidP="00013EDC">
      <w:pPr>
        <w:jc w:val="both"/>
        <w:rPr>
          <w:lang w:eastAsia="en-US"/>
        </w:rPr>
      </w:pPr>
      <w:r w:rsidRPr="00FE176D">
        <w:rPr>
          <w:lang w:eastAsia="en-US"/>
        </w:rPr>
        <w:t>1. Должностная инструкция;</w:t>
      </w:r>
    </w:p>
    <w:p w:rsidR="00CE1996" w:rsidRPr="00FE176D" w:rsidRDefault="00CE1996" w:rsidP="00013EDC">
      <w:pPr>
        <w:jc w:val="both"/>
        <w:rPr>
          <w:lang w:eastAsia="en-US"/>
        </w:rPr>
      </w:pPr>
      <w:r w:rsidRPr="00FE176D">
        <w:rPr>
          <w:lang w:eastAsia="en-US"/>
        </w:rPr>
        <w:t>2. Приказ руководителя;</w:t>
      </w:r>
    </w:p>
    <w:p w:rsidR="00CE1996" w:rsidRPr="00FE176D" w:rsidRDefault="00CE1996" w:rsidP="00013EDC">
      <w:pPr>
        <w:jc w:val="both"/>
        <w:rPr>
          <w:lang w:eastAsia="en-US"/>
        </w:rPr>
      </w:pPr>
      <w:r w:rsidRPr="00FE176D">
        <w:rPr>
          <w:lang w:eastAsia="en-US"/>
        </w:rPr>
        <w:t>3. Штатное расписание;</w:t>
      </w:r>
    </w:p>
    <w:p w:rsidR="00CE1996" w:rsidRPr="00FE176D" w:rsidRDefault="00CE1996" w:rsidP="00013EDC">
      <w:pPr>
        <w:jc w:val="both"/>
        <w:rPr>
          <w:lang w:eastAsia="en-US"/>
        </w:rPr>
      </w:pPr>
      <w:r w:rsidRPr="00FE176D">
        <w:rPr>
          <w:lang w:eastAsia="en-US"/>
        </w:rPr>
        <w:t>4. Устав организации.</w:t>
      </w:r>
    </w:p>
    <w:p w:rsidR="00CE1996" w:rsidRPr="00FE176D" w:rsidRDefault="00CE1996" w:rsidP="00013EDC">
      <w:pPr>
        <w:jc w:val="both"/>
        <w:rPr>
          <w:b/>
          <w:lang w:eastAsia="en-US"/>
        </w:rPr>
      </w:pPr>
      <w:r w:rsidRPr="00FE176D">
        <w:rPr>
          <w:b/>
          <w:lang w:eastAsia="en-US"/>
        </w:rPr>
        <w:t>3. Письмо, своевременно информирующее заинтересованное должностное лицо или организацию о свершившимся факте - это</w:t>
      </w:r>
    </w:p>
    <w:p w:rsidR="00CE1996" w:rsidRPr="00FE176D" w:rsidRDefault="00CE1996" w:rsidP="00013EDC">
      <w:pPr>
        <w:jc w:val="both"/>
        <w:rPr>
          <w:lang w:eastAsia="en-US"/>
        </w:rPr>
      </w:pPr>
      <w:r w:rsidRPr="00FE176D">
        <w:rPr>
          <w:lang w:eastAsia="en-US"/>
        </w:rPr>
        <w:t>1. Акт;</w:t>
      </w:r>
    </w:p>
    <w:p w:rsidR="00CE1996" w:rsidRPr="00FE176D" w:rsidRDefault="00CE1996" w:rsidP="00013EDC">
      <w:pPr>
        <w:jc w:val="both"/>
        <w:rPr>
          <w:lang w:eastAsia="en-US"/>
        </w:rPr>
      </w:pPr>
      <w:r w:rsidRPr="00FE176D">
        <w:rPr>
          <w:lang w:eastAsia="en-US"/>
        </w:rPr>
        <w:t>2. Докладная записка;</w:t>
      </w:r>
    </w:p>
    <w:p w:rsidR="00CE1996" w:rsidRPr="00FE176D" w:rsidRDefault="00CE1996" w:rsidP="00013EDC">
      <w:pPr>
        <w:jc w:val="both"/>
        <w:rPr>
          <w:lang w:eastAsia="en-US"/>
        </w:rPr>
      </w:pPr>
      <w:r w:rsidRPr="00FE176D">
        <w:rPr>
          <w:lang w:eastAsia="en-US"/>
        </w:rPr>
        <w:t>3. Информационное письмо;</w:t>
      </w:r>
    </w:p>
    <w:p w:rsidR="00CE1996" w:rsidRPr="00FE176D" w:rsidRDefault="00CE1996" w:rsidP="00013EDC">
      <w:pPr>
        <w:jc w:val="both"/>
        <w:rPr>
          <w:lang w:eastAsia="en-US"/>
        </w:rPr>
      </w:pPr>
      <w:r w:rsidRPr="00FE176D">
        <w:rPr>
          <w:lang w:eastAsia="en-US"/>
        </w:rPr>
        <w:t>4. Справка.</w:t>
      </w:r>
    </w:p>
    <w:p w:rsidR="00CE1996" w:rsidRPr="00FE176D" w:rsidRDefault="00CE1996" w:rsidP="00013EDC">
      <w:pPr>
        <w:jc w:val="both"/>
        <w:rPr>
          <w:b/>
          <w:lang w:eastAsia="en-US"/>
        </w:rPr>
      </w:pPr>
      <w:r w:rsidRPr="00FE176D">
        <w:rPr>
          <w:b/>
          <w:lang w:eastAsia="en-US"/>
        </w:rPr>
        <w:t>4. Письменное предложение одного лица другому лицу, выражающему желание заключить с ним договор - это</w:t>
      </w:r>
    </w:p>
    <w:p w:rsidR="00CE1996" w:rsidRPr="00FE176D" w:rsidRDefault="00CE1996" w:rsidP="00013EDC">
      <w:pPr>
        <w:jc w:val="both"/>
        <w:rPr>
          <w:lang w:eastAsia="en-US"/>
        </w:rPr>
      </w:pPr>
      <w:r w:rsidRPr="00FE176D">
        <w:rPr>
          <w:lang w:eastAsia="en-US"/>
        </w:rPr>
        <w:t>1. Оферта;</w:t>
      </w:r>
    </w:p>
    <w:p w:rsidR="00CE1996" w:rsidRPr="00FE176D" w:rsidRDefault="00CE1996" w:rsidP="00013EDC">
      <w:pPr>
        <w:jc w:val="both"/>
        <w:rPr>
          <w:lang w:eastAsia="en-US"/>
        </w:rPr>
      </w:pPr>
      <w:r w:rsidRPr="00FE176D">
        <w:rPr>
          <w:lang w:eastAsia="en-US"/>
        </w:rPr>
        <w:t>2. Деловое (служебное) письмо;</w:t>
      </w:r>
    </w:p>
    <w:p w:rsidR="00CE1996" w:rsidRPr="00FE176D" w:rsidRDefault="00CE1996" w:rsidP="00013EDC">
      <w:pPr>
        <w:jc w:val="both"/>
        <w:rPr>
          <w:lang w:eastAsia="en-US"/>
        </w:rPr>
      </w:pPr>
      <w:r w:rsidRPr="00FE176D">
        <w:rPr>
          <w:lang w:eastAsia="en-US"/>
        </w:rPr>
        <w:t>3. Договор о сотрудничестве;</w:t>
      </w:r>
    </w:p>
    <w:p w:rsidR="00CE1996" w:rsidRPr="00FE176D" w:rsidRDefault="00CE1996" w:rsidP="00013EDC">
      <w:pPr>
        <w:jc w:val="both"/>
        <w:rPr>
          <w:lang w:eastAsia="en-US"/>
        </w:rPr>
      </w:pPr>
      <w:r w:rsidRPr="00FE176D">
        <w:rPr>
          <w:lang w:eastAsia="en-US"/>
        </w:rPr>
        <w:t>4. Заявление.</w:t>
      </w:r>
    </w:p>
    <w:p w:rsidR="00CE1996" w:rsidRPr="00FE176D" w:rsidRDefault="00CE1996" w:rsidP="00013EDC">
      <w:pPr>
        <w:jc w:val="both"/>
        <w:rPr>
          <w:b/>
          <w:lang w:eastAsia="en-US"/>
        </w:rPr>
      </w:pPr>
      <w:r w:rsidRPr="00FE176D">
        <w:rPr>
          <w:b/>
          <w:lang w:eastAsia="en-US"/>
        </w:rPr>
        <w:t>5. Документ, объясняющий вышестоящему непосредственному руководителю причины невыполнения какого-либо поручения, нарушения трудовой или технологической дисциплины - это</w:t>
      </w:r>
    </w:p>
    <w:p w:rsidR="00CE1996" w:rsidRPr="00FE176D" w:rsidRDefault="00CE1996" w:rsidP="00013EDC">
      <w:pPr>
        <w:jc w:val="both"/>
        <w:rPr>
          <w:lang w:eastAsia="en-US"/>
        </w:rPr>
      </w:pPr>
      <w:r w:rsidRPr="00FE176D">
        <w:rPr>
          <w:lang w:eastAsia="en-US"/>
        </w:rPr>
        <w:t>1. Докладная записка;</w:t>
      </w:r>
    </w:p>
    <w:p w:rsidR="00CE1996" w:rsidRPr="00FE176D" w:rsidRDefault="00CE1996" w:rsidP="00013EDC">
      <w:pPr>
        <w:jc w:val="both"/>
        <w:rPr>
          <w:lang w:eastAsia="en-US"/>
        </w:rPr>
      </w:pPr>
      <w:r w:rsidRPr="00FE176D">
        <w:rPr>
          <w:lang w:eastAsia="en-US"/>
        </w:rPr>
        <w:t>2. Объяснительная записка;</w:t>
      </w:r>
    </w:p>
    <w:p w:rsidR="00CE1996" w:rsidRPr="00FE176D" w:rsidRDefault="00CE1996" w:rsidP="00013EDC">
      <w:pPr>
        <w:jc w:val="both"/>
        <w:rPr>
          <w:lang w:eastAsia="en-US"/>
        </w:rPr>
      </w:pPr>
      <w:r w:rsidRPr="00FE176D">
        <w:rPr>
          <w:lang w:eastAsia="en-US"/>
        </w:rPr>
        <w:t>3. Акт о нарушении трудовой дисциплины;</w:t>
      </w:r>
    </w:p>
    <w:p w:rsidR="00CE1996" w:rsidRPr="00FE176D" w:rsidRDefault="00CE1996" w:rsidP="00013EDC">
      <w:pPr>
        <w:jc w:val="both"/>
        <w:rPr>
          <w:lang w:eastAsia="en-US"/>
        </w:rPr>
      </w:pPr>
      <w:r w:rsidRPr="00FE176D">
        <w:rPr>
          <w:lang w:eastAsia="en-US"/>
        </w:rPr>
        <w:t>4. Письмо-извещение.</w:t>
      </w:r>
    </w:p>
    <w:p w:rsidR="00CE1996" w:rsidRPr="00FE176D" w:rsidRDefault="00CE1996" w:rsidP="00013EDC">
      <w:pPr>
        <w:jc w:val="both"/>
        <w:rPr>
          <w:b/>
          <w:lang w:eastAsia="en-US"/>
        </w:rPr>
      </w:pPr>
      <w:r w:rsidRPr="00FE176D">
        <w:rPr>
          <w:b/>
          <w:lang w:eastAsia="en-US"/>
        </w:rPr>
        <w:t>6. Правовой акт, определяющий статус организации, ее задачи и функции, права, ответственность, порядок деятельности - это</w:t>
      </w:r>
    </w:p>
    <w:p w:rsidR="00CE1996" w:rsidRPr="00FE176D" w:rsidRDefault="00CE1996" w:rsidP="00013EDC">
      <w:pPr>
        <w:jc w:val="both"/>
        <w:rPr>
          <w:lang w:eastAsia="en-US"/>
        </w:rPr>
      </w:pPr>
      <w:r w:rsidRPr="00FE176D">
        <w:rPr>
          <w:lang w:eastAsia="en-US"/>
        </w:rPr>
        <w:t>1. Штатное расписание;</w:t>
      </w:r>
    </w:p>
    <w:p w:rsidR="00CE1996" w:rsidRPr="00FE176D" w:rsidRDefault="00CE1996" w:rsidP="00013EDC">
      <w:pPr>
        <w:jc w:val="both"/>
        <w:rPr>
          <w:lang w:eastAsia="en-US"/>
        </w:rPr>
      </w:pPr>
      <w:r w:rsidRPr="00FE176D">
        <w:rPr>
          <w:lang w:eastAsia="en-US"/>
        </w:rPr>
        <w:t>2. Правила внутреннего трудового распорядка;</w:t>
      </w:r>
    </w:p>
    <w:p w:rsidR="00CE1996" w:rsidRPr="00FE176D" w:rsidRDefault="00CE1996" w:rsidP="00013EDC">
      <w:pPr>
        <w:jc w:val="both"/>
        <w:rPr>
          <w:lang w:eastAsia="en-US"/>
        </w:rPr>
      </w:pPr>
      <w:r w:rsidRPr="00FE176D">
        <w:rPr>
          <w:lang w:eastAsia="en-US"/>
        </w:rPr>
        <w:t>3. Инструкция организационно-методического назначения;</w:t>
      </w:r>
    </w:p>
    <w:p w:rsidR="00CE1996" w:rsidRPr="00FE176D" w:rsidRDefault="00CE1996" w:rsidP="00013EDC">
      <w:pPr>
        <w:jc w:val="both"/>
        <w:rPr>
          <w:lang w:eastAsia="en-US"/>
        </w:rPr>
      </w:pPr>
      <w:r w:rsidRPr="00FE176D">
        <w:rPr>
          <w:lang w:eastAsia="en-US"/>
        </w:rPr>
        <w:t>4. Положение об организации.</w:t>
      </w:r>
    </w:p>
    <w:p w:rsidR="00CE1996" w:rsidRPr="00FE176D" w:rsidRDefault="00CE1996" w:rsidP="00013EDC">
      <w:pPr>
        <w:jc w:val="both"/>
        <w:rPr>
          <w:b/>
          <w:lang w:eastAsia="en-US"/>
        </w:rPr>
      </w:pPr>
      <w:r w:rsidRPr="00FE176D">
        <w:rPr>
          <w:b/>
          <w:lang w:eastAsia="en-US"/>
        </w:rPr>
        <w:t>7. Документ, отражающий производственную деятельность организации или подтверждающий сведения о ее работниках - это</w:t>
      </w:r>
    </w:p>
    <w:p w:rsidR="00CE1996" w:rsidRPr="00FE176D" w:rsidRDefault="00CE1996" w:rsidP="00013EDC">
      <w:pPr>
        <w:jc w:val="both"/>
        <w:rPr>
          <w:lang w:eastAsia="en-US"/>
        </w:rPr>
      </w:pPr>
      <w:r w:rsidRPr="00FE176D">
        <w:rPr>
          <w:lang w:eastAsia="en-US"/>
        </w:rPr>
        <w:t>1. Приказ по основной деятельности;</w:t>
      </w:r>
    </w:p>
    <w:p w:rsidR="00CE1996" w:rsidRPr="00FE176D" w:rsidRDefault="00CE1996" w:rsidP="00013EDC">
      <w:pPr>
        <w:jc w:val="both"/>
        <w:rPr>
          <w:lang w:eastAsia="en-US"/>
        </w:rPr>
      </w:pPr>
      <w:r w:rsidRPr="00FE176D">
        <w:rPr>
          <w:lang w:eastAsia="en-US"/>
        </w:rPr>
        <w:t>2. Деловое (служебное) письмо;</w:t>
      </w:r>
    </w:p>
    <w:p w:rsidR="00CE1996" w:rsidRPr="00FE176D" w:rsidRDefault="00CE1996" w:rsidP="00013EDC">
      <w:pPr>
        <w:jc w:val="both"/>
        <w:rPr>
          <w:lang w:eastAsia="en-US"/>
        </w:rPr>
      </w:pPr>
      <w:r w:rsidRPr="00FE176D">
        <w:rPr>
          <w:lang w:eastAsia="en-US"/>
        </w:rPr>
        <w:t>3. Служебная записка;</w:t>
      </w:r>
    </w:p>
    <w:p w:rsidR="00CE1996" w:rsidRPr="00FE176D" w:rsidRDefault="00CE1996" w:rsidP="00013EDC">
      <w:pPr>
        <w:jc w:val="both"/>
        <w:rPr>
          <w:lang w:eastAsia="en-US"/>
        </w:rPr>
      </w:pPr>
      <w:r w:rsidRPr="00FE176D">
        <w:rPr>
          <w:lang w:eastAsia="en-US"/>
        </w:rPr>
        <w:t>4. Справка.</w:t>
      </w:r>
    </w:p>
    <w:p w:rsidR="00CE1996" w:rsidRPr="00FE176D" w:rsidRDefault="00CE1996" w:rsidP="00013EDC">
      <w:pPr>
        <w:jc w:val="both"/>
        <w:rPr>
          <w:b/>
          <w:lang w:eastAsia="en-US"/>
        </w:rPr>
      </w:pPr>
      <w:r w:rsidRPr="00FE176D">
        <w:rPr>
          <w:b/>
          <w:lang w:eastAsia="en-US"/>
        </w:rPr>
        <w:t>8. Вид письменных документов, в которых фиксируют решение административных и организационных вопросов, а также вопросов управления, взаимодействия, обеспечения и регулирования деятельности органов власти, учреждений, предприятий, организаций, из подразделений и должностных лиц - это</w:t>
      </w:r>
    </w:p>
    <w:p w:rsidR="00CE1996" w:rsidRPr="00FE176D" w:rsidRDefault="00CE1996" w:rsidP="00013EDC">
      <w:pPr>
        <w:jc w:val="both"/>
        <w:rPr>
          <w:lang w:eastAsia="en-US"/>
        </w:rPr>
      </w:pPr>
      <w:r w:rsidRPr="00FE176D">
        <w:rPr>
          <w:lang w:eastAsia="en-US"/>
        </w:rPr>
        <w:t>1. Положения об организации или структурном подразделении;</w:t>
      </w:r>
    </w:p>
    <w:p w:rsidR="00CE1996" w:rsidRPr="00FE176D" w:rsidRDefault="00CE1996" w:rsidP="00013EDC">
      <w:pPr>
        <w:jc w:val="both"/>
        <w:rPr>
          <w:lang w:eastAsia="en-US"/>
        </w:rPr>
      </w:pPr>
      <w:r w:rsidRPr="00FE176D">
        <w:rPr>
          <w:lang w:eastAsia="en-US"/>
        </w:rPr>
        <w:t>2. Протоколы общих собраний;</w:t>
      </w:r>
    </w:p>
    <w:p w:rsidR="00CE1996" w:rsidRPr="00FE176D" w:rsidRDefault="00CE1996" w:rsidP="00013EDC">
      <w:pPr>
        <w:jc w:val="both"/>
        <w:rPr>
          <w:lang w:eastAsia="en-US"/>
        </w:rPr>
      </w:pPr>
      <w:r w:rsidRPr="00FE176D">
        <w:rPr>
          <w:lang w:eastAsia="en-US"/>
        </w:rPr>
        <w:t>3. Деловые (служебные) письма</w:t>
      </w:r>
    </w:p>
    <w:p w:rsidR="00CE1996" w:rsidRPr="00FE176D" w:rsidRDefault="00CE1996" w:rsidP="00013EDC">
      <w:pPr>
        <w:jc w:val="both"/>
        <w:rPr>
          <w:lang w:eastAsia="en-US"/>
        </w:rPr>
      </w:pPr>
      <w:r w:rsidRPr="00FE176D">
        <w:rPr>
          <w:lang w:eastAsia="en-US"/>
        </w:rPr>
        <w:t>4. Организационно-распорядительная документация.</w:t>
      </w:r>
    </w:p>
    <w:p w:rsidR="00CE1996" w:rsidRPr="00FE176D" w:rsidRDefault="00CE1996" w:rsidP="00013EDC">
      <w:pPr>
        <w:jc w:val="both"/>
        <w:rPr>
          <w:b/>
          <w:lang w:eastAsia="en-US"/>
        </w:rPr>
      </w:pPr>
      <w:r w:rsidRPr="00FE176D">
        <w:rPr>
          <w:b/>
          <w:lang w:eastAsia="en-US"/>
        </w:rPr>
        <w:t>9. Письмо, которое содержит описание рекламируемых товаров или услуг - это</w:t>
      </w:r>
    </w:p>
    <w:p w:rsidR="00CE1996" w:rsidRPr="00FE176D" w:rsidRDefault="00CE1996" w:rsidP="00013EDC">
      <w:pPr>
        <w:jc w:val="both"/>
        <w:rPr>
          <w:lang w:eastAsia="en-US"/>
        </w:rPr>
      </w:pPr>
      <w:r w:rsidRPr="00FE176D">
        <w:rPr>
          <w:lang w:eastAsia="en-US"/>
        </w:rPr>
        <w:t>1. Рекламация;</w:t>
      </w:r>
    </w:p>
    <w:p w:rsidR="00CE1996" w:rsidRPr="00FE176D" w:rsidRDefault="00CE1996" w:rsidP="00013EDC">
      <w:pPr>
        <w:jc w:val="both"/>
        <w:rPr>
          <w:lang w:eastAsia="en-US"/>
        </w:rPr>
      </w:pPr>
      <w:r w:rsidRPr="00FE176D">
        <w:rPr>
          <w:lang w:eastAsia="en-US"/>
        </w:rPr>
        <w:t>2. Объяснительная записка;</w:t>
      </w:r>
    </w:p>
    <w:p w:rsidR="00CE1996" w:rsidRPr="00FE176D" w:rsidRDefault="00CE1996" w:rsidP="00013EDC">
      <w:pPr>
        <w:jc w:val="both"/>
        <w:rPr>
          <w:lang w:eastAsia="en-US"/>
        </w:rPr>
      </w:pPr>
      <w:r w:rsidRPr="00FE176D">
        <w:rPr>
          <w:lang w:eastAsia="en-US"/>
        </w:rPr>
        <w:t>3. Рекламное письмо;</w:t>
      </w:r>
    </w:p>
    <w:p w:rsidR="00CE1996" w:rsidRPr="00FE176D" w:rsidRDefault="00CE1996" w:rsidP="00013EDC">
      <w:pPr>
        <w:jc w:val="both"/>
        <w:rPr>
          <w:lang w:eastAsia="en-US"/>
        </w:rPr>
      </w:pPr>
      <w:r w:rsidRPr="00FE176D">
        <w:rPr>
          <w:lang w:eastAsia="en-US"/>
        </w:rPr>
        <w:t>4. Сопроводительное письмо.</w:t>
      </w:r>
    </w:p>
    <w:p w:rsidR="00CE1996" w:rsidRPr="00FE176D" w:rsidRDefault="00CE1996" w:rsidP="00013EDC">
      <w:pPr>
        <w:jc w:val="both"/>
        <w:rPr>
          <w:b/>
          <w:lang w:eastAsia="en-US"/>
        </w:rPr>
      </w:pPr>
      <w:r w:rsidRPr="00FE176D">
        <w:rPr>
          <w:b/>
          <w:lang w:eastAsia="en-US"/>
        </w:rPr>
        <w:t>10. Документ, в котором фиксируется последовательность и содержание обсуждаемых коллегиальным органом (совещанием, конференцией, советом и т. д.) поставленных вопросов и принятых решений - это</w:t>
      </w:r>
    </w:p>
    <w:p w:rsidR="00CE1996" w:rsidRPr="00FE176D" w:rsidRDefault="00CE1996" w:rsidP="00013EDC">
      <w:pPr>
        <w:jc w:val="both"/>
        <w:rPr>
          <w:lang w:eastAsia="en-US"/>
        </w:rPr>
      </w:pPr>
      <w:r w:rsidRPr="00FE176D">
        <w:rPr>
          <w:lang w:eastAsia="en-US"/>
        </w:rPr>
        <w:t>1. Диктофон;</w:t>
      </w:r>
    </w:p>
    <w:p w:rsidR="00CE1996" w:rsidRPr="00FE176D" w:rsidRDefault="00CE1996" w:rsidP="00013EDC">
      <w:pPr>
        <w:jc w:val="both"/>
        <w:rPr>
          <w:lang w:eastAsia="en-US"/>
        </w:rPr>
      </w:pPr>
      <w:r w:rsidRPr="00FE176D">
        <w:rPr>
          <w:lang w:eastAsia="en-US"/>
        </w:rPr>
        <w:t>2. Постановление;</w:t>
      </w:r>
    </w:p>
    <w:p w:rsidR="00CE1996" w:rsidRPr="00FE176D" w:rsidRDefault="00CE1996" w:rsidP="00013EDC">
      <w:pPr>
        <w:jc w:val="both"/>
        <w:rPr>
          <w:lang w:eastAsia="en-US"/>
        </w:rPr>
      </w:pPr>
      <w:r w:rsidRPr="00FE176D">
        <w:rPr>
          <w:lang w:eastAsia="en-US"/>
        </w:rPr>
        <w:t>3. Акт;</w:t>
      </w:r>
    </w:p>
    <w:p w:rsidR="00CE1996" w:rsidRPr="00FE176D" w:rsidRDefault="00CE1996" w:rsidP="00013EDC">
      <w:pPr>
        <w:jc w:val="both"/>
        <w:rPr>
          <w:lang w:eastAsia="en-US"/>
        </w:rPr>
      </w:pPr>
      <w:r w:rsidRPr="00FE176D">
        <w:rPr>
          <w:lang w:eastAsia="en-US"/>
        </w:rPr>
        <w:t>4. Протокол.</w:t>
      </w:r>
    </w:p>
    <w:p w:rsidR="00CE1996" w:rsidRPr="00FE176D" w:rsidRDefault="00CE1996" w:rsidP="00013EDC">
      <w:pPr>
        <w:jc w:val="both"/>
        <w:rPr>
          <w:b/>
          <w:lang w:eastAsia="en-US"/>
        </w:rPr>
      </w:pPr>
      <w:r w:rsidRPr="00FE176D">
        <w:rPr>
          <w:b/>
          <w:lang w:eastAsia="en-US"/>
        </w:rPr>
        <w:t>11. Письмо, содержащее не только напоминание о выполнении взятых обязательств, но и возможные меры, которые будут приняты при их невыполнении - это</w:t>
      </w:r>
    </w:p>
    <w:p w:rsidR="00CE1996" w:rsidRPr="00FE176D" w:rsidRDefault="00CE1996" w:rsidP="00013EDC">
      <w:pPr>
        <w:jc w:val="both"/>
        <w:rPr>
          <w:lang w:eastAsia="en-US"/>
        </w:rPr>
      </w:pPr>
      <w:r w:rsidRPr="00FE176D">
        <w:rPr>
          <w:lang w:eastAsia="en-US"/>
        </w:rPr>
        <w:t>1. Докладная записка;</w:t>
      </w:r>
    </w:p>
    <w:p w:rsidR="00CE1996" w:rsidRPr="00FE176D" w:rsidRDefault="00CE1996" w:rsidP="00013EDC">
      <w:pPr>
        <w:jc w:val="both"/>
        <w:rPr>
          <w:lang w:eastAsia="en-US"/>
        </w:rPr>
      </w:pPr>
      <w:r w:rsidRPr="00FE176D">
        <w:rPr>
          <w:lang w:eastAsia="en-US"/>
        </w:rPr>
        <w:t>2. Письмо - извещение;</w:t>
      </w:r>
    </w:p>
    <w:p w:rsidR="00CE1996" w:rsidRPr="00FE176D" w:rsidRDefault="00CE1996" w:rsidP="00013EDC">
      <w:pPr>
        <w:jc w:val="both"/>
        <w:rPr>
          <w:lang w:eastAsia="en-US"/>
        </w:rPr>
      </w:pPr>
      <w:r w:rsidRPr="00FE176D">
        <w:rPr>
          <w:lang w:eastAsia="en-US"/>
        </w:rPr>
        <w:t>3. Письмо-напоминание;</w:t>
      </w:r>
    </w:p>
    <w:p w:rsidR="00CE1996" w:rsidRPr="00FE176D" w:rsidRDefault="00CE1996" w:rsidP="00013EDC">
      <w:pPr>
        <w:jc w:val="both"/>
        <w:rPr>
          <w:lang w:eastAsia="en-US"/>
        </w:rPr>
      </w:pPr>
      <w:r w:rsidRPr="00FE176D">
        <w:rPr>
          <w:lang w:eastAsia="en-US"/>
        </w:rPr>
        <w:t>4. Письмо - просьба.</w:t>
      </w:r>
    </w:p>
    <w:p w:rsidR="00CE1996" w:rsidRPr="00FE176D" w:rsidRDefault="00CE1996" w:rsidP="00013EDC">
      <w:pPr>
        <w:jc w:val="both"/>
        <w:rPr>
          <w:b/>
          <w:lang w:eastAsia="en-US"/>
        </w:rPr>
      </w:pPr>
      <w:r w:rsidRPr="00FE176D">
        <w:rPr>
          <w:b/>
          <w:lang w:eastAsia="en-US"/>
        </w:rPr>
        <w:t>12. Документ, детально регламентирующим вопросы повседневной деятельности предприятия - это</w:t>
      </w:r>
    </w:p>
    <w:p w:rsidR="00CE1996" w:rsidRPr="00FE176D" w:rsidRDefault="00CE1996" w:rsidP="00013EDC">
      <w:pPr>
        <w:jc w:val="both"/>
        <w:rPr>
          <w:lang w:eastAsia="en-US"/>
        </w:rPr>
      </w:pPr>
      <w:r w:rsidRPr="00FE176D">
        <w:rPr>
          <w:lang w:eastAsia="en-US"/>
        </w:rPr>
        <w:t>1. Штатное расписание;</w:t>
      </w:r>
    </w:p>
    <w:p w:rsidR="00CE1996" w:rsidRPr="00FE176D" w:rsidRDefault="00CE1996" w:rsidP="00013EDC">
      <w:pPr>
        <w:jc w:val="both"/>
        <w:rPr>
          <w:lang w:eastAsia="en-US"/>
        </w:rPr>
      </w:pPr>
      <w:r w:rsidRPr="00FE176D">
        <w:rPr>
          <w:lang w:eastAsia="en-US"/>
        </w:rPr>
        <w:t>2. Правила внутреннего трудового распорядка;</w:t>
      </w:r>
    </w:p>
    <w:p w:rsidR="00CE1996" w:rsidRPr="00FE176D" w:rsidRDefault="00CE1996" w:rsidP="00013EDC">
      <w:pPr>
        <w:jc w:val="both"/>
        <w:rPr>
          <w:lang w:eastAsia="en-US"/>
        </w:rPr>
      </w:pPr>
      <w:r w:rsidRPr="00FE176D">
        <w:rPr>
          <w:lang w:eastAsia="en-US"/>
        </w:rPr>
        <w:t>3. Устав организации;</w:t>
      </w:r>
    </w:p>
    <w:p w:rsidR="00CE1996" w:rsidRPr="00FE176D" w:rsidRDefault="00CE1996" w:rsidP="00013EDC">
      <w:pPr>
        <w:jc w:val="both"/>
        <w:rPr>
          <w:lang w:eastAsia="en-US"/>
        </w:rPr>
      </w:pPr>
      <w:r w:rsidRPr="00FE176D">
        <w:rPr>
          <w:lang w:eastAsia="en-US"/>
        </w:rPr>
        <w:t>4. Правила техники безопасности.</w:t>
      </w:r>
    </w:p>
    <w:p w:rsidR="00CE1996" w:rsidRPr="00FE176D" w:rsidRDefault="00CE1996" w:rsidP="00013EDC">
      <w:pPr>
        <w:jc w:val="both"/>
        <w:rPr>
          <w:b/>
          <w:lang w:eastAsia="en-US"/>
        </w:rPr>
      </w:pPr>
      <w:r w:rsidRPr="00FE176D">
        <w:rPr>
          <w:b/>
          <w:lang w:eastAsia="en-US"/>
        </w:rPr>
        <w:t>Вопрос 13. Документ, составленный несколькими лицами (комиссией), подтверждающий установленные факты, события или действия, а также фиксирующий результаты ревизий, инвентаризаций, приема-передачи или списания материальных ценностей, прием законченных работ и т. д. - это</w:t>
      </w:r>
    </w:p>
    <w:p w:rsidR="00CE1996" w:rsidRPr="00FE176D" w:rsidRDefault="00CE1996" w:rsidP="00013EDC">
      <w:pPr>
        <w:jc w:val="both"/>
        <w:rPr>
          <w:lang w:eastAsia="en-US"/>
        </w:rPr>
      </w:pPr>
      <w:r w:rsidRPr="00FE176D">
        <w:rPr>
          <w:lang w:eastAsia="en-US"/>
        </w:rPr>
        <w:t>1. Протокол;</w:t>
      </w:r>
    </w:p>
    <w:p w:rsidR="00CE1996" w:rsidRPr="00FE176D" w:rsidRDefault="00CE1996" w:rsidP="00013EDC">
      <w:pPr>
        <w:jc w:val="both"/>
        <w:rPr>
          <w:lang w:eastAsia="en-US"/>
        </w:rPr>
      </w:pPr>
      <w:r w:rsidRPr="00FE176D">
        <w:rPr>
          <w:lang w:eastAsia="en-US"/>
        </w:rPr>
        <w:t>2. Решение;</w:t>
      </w:r>
    </w:p>
    <w:p w:rsidR="00CE1996" w:rsidRPr="00FE176D" w:rsidRDefault="00CE1996" w:rsidP="00013EDC">
      <w:pPr>
        <w:jc w:val="both"/>
        <w:rPr>
          <w:lang w:eastAsia="en-US"/>
        </w:rPr>
      </w:pPr>
      <w:r w:rsidRPr="00FE176D">
        <w:rPr>
          <w:lang w:eastAsia="en-US"/>
        </w:rPr>
        <w:t>3. Деловое (служебное) письмо;</w:t>
      </w:r>
    </w:p>
    <w:p w:rsidR="00CE1996" w:rsidRPr="00FE176D" w:rsidRDefault="00CE1996" w:rsidP="00013EDC">
      <w:pPr>
        <w:jc w:val="both"/>
        <w:rPr>
          <w:lang w:eastAsia="en-US"/>
        </w:rPr>
      </w:pPr>
      <w:r w:rsidRPr="00FE176D">
        <w:rPr>
          <w:lang w:eastAsia="en-US"/>
        </w:rPr>
        <w:t>4. Акт.</w:t>
      </w:r>
    </w:p>
    <w:p w:rsidR="00CE1996" w:rsidRPr="00FE176D" w:rsidRDefault="00CE1996" w:rsidP="00013EDC">
      <w:pPr>
        <w:jc w:val="both"/>
        <w:rPr>
          <w:lang w:eastAsia="en-US"/>
        </w:rPr>
      </w:pPr>
    </w:p>
    <w:p w:rsidR="00CE1996" w:rsidRPr="00FE176D" w:rsidRDefault="00CE1996" w:rsidP="00D33AEA">
      <w:pPr>
        <w:jc w:val="center"/>
        <w:rPr>
          <w:b/>
          <w:lang w:eastAsia="en-US"/>
        </w:rPr>
      </w:pPr>
      <w:r w:rsidRPr="00FE176D">
        <w:rPr>
          <w:b/>
          <w:lang w:eastAsia="en-US"/>
        </w:rPr>
        <w:t>2 ВАРИАНТ</w:t>
      </w:r>
    </w:p>
    <w:p w:rsidR="00CE1996" w:rsidRPr="00FE176D" w:rsidRDefault="00CE1996" w:rsidP="00013EDC">
      <w:pPr>
        <w:jc w:val="both"/>
        <w:rPr>
          <w:b/>
          <w:lang w:eastAsia="en-US"/>
        </w:rPr>
      </w:pPr>
      <w:r w:rsidRPr="00FE176D">
        <w:rPr>
          <w:b/>
          <w:lang w:eastAsia="en-US"/>
        </w:rPr>
        <w:t>1. Правовой акт руководителя предприятия - это</w:t>
      </w:r>
    </w:p>
    <w:p w:rsidR="00CE1996" w:rsidRPr="00FE176D" w:rsidRDefault="00CE1996" w:rsidP="00013EDC">
      <w:pPr>
        <w:jc w:val="both"/>
        <w:rPr>
          <w:lang w:eastAsia="en-US"/>
        </w:rPr>
      </w:pPr>
      <w:r w:rsidRPr="00FE176D">
        <w:rPr>
          <w:lang w:eastAsia="en-US"/>
        </w:rPr>
        <w:t>1. Реакция на забастовку;</w:t>
      </w:r>
    </w:p>
    <w:p w:rsidR="00CE1996" w:rsidRPr="00FE176D" w:rsidRDefault="00CE1996" w:rsidP="00013EDC">
      <w:pPr>
        <w:jc w:val="both"/>
        <w:rPr>
          <w:lang w:eastAsia="en-US"/>
        </w:rPr>
      </w:pPr>
      <w:r w:rsidRPr="00FE176D">
        <w:rPr>
          <w:lang w:eastAsia="en-US"/>
        </w:rPr>
        <w:t>2. Лишение премии;</w:t>
      </w:r>
    </w:p>
    <w:p w:rsidR="00CE1996" w:rsidRPr="00FE176D" w:rsidRDefault="00CE1996" w:rsidP="00013EDC">
      <w:pPr>
        <w:jc w:val="both"/>
        <w:rPr>
          <w:lang w:eastAsia="en-US"/>
        </w:rPr>
      </w:pPr>
      <w:r w:rsidRPr="00FE176D">
        <w:rPr>
          <w:lang w:eastAsia="en-US"/>
        </w:rPr>
        <w:t>3. Приказ;</w:t>
      </w:r>
    </w:p>
    <w:p w:rsidR="00CE1996" w:rsidRPr="00FE176D" w:rsidRDefault="00CE1996" w:rsidP="00013EDC">
      <w:pPr>
        <w:jc w:val="both"/>
        <w:rPr>
          <w:lang w:eastAsia="en-US"/>
        </w:rPr>
      </w:pPr>
      <w:r w:rsidRPr="00FE176D">
        <w:rPr>
          <w:lang w:eastAsia="en-US"/>
        </w:rPr>
        <w:t>4. Любые действия руководителя.</w:t>
      </w:r>
    </w:p>
    <w:p w:rsidR="00CE1996" w:rsidRPr="00FE176D" w:rsidRDefault="00CE1996" w:rsidP="00013EDC">
      <w:pPr>
        <w:jc w:val="both"/>
        <w:rPr>
          <w:b/>
          <w:lang w:eastAsia="en-US"/>
        </w:rPr>
      </w:pPr>
      <w:r w:rsidRPr="00FE176D">
        <w:rPr>
          <w:b/>
          <w:lang w:eastAsia="en-US"/>
        </w:rPr>
        <w:t>2. Форма внутренней деловой переписки между подразделениями организации или должностными лицами, не находящимися в прямом подчинении - это</w:t>
      </w:r>
    </w:p>
    <w:p w:rsidR="00CE1996" w:rsidRPr="00FE176D" w:rsidRDefault="00CE1996" w:rsidP="00013EDC">
      <w:pPr>
        <w:jc w:val="both"/>
        <w:rPr>
          <w:lang w:eastAsia="en-US"/>
        </w:rPr>
      </w:pPr>
      <w:r w:rsidRPr="00FE176D">
        <w:rPr>
          <w:lang w:eastAsia="en-US"/>
        </w:rPr>
        <w:t>1. Служебная записка;</w:t>
      </w:r>
    </w:p>
    <w:p w:rsidR="00CE1996" w:rsidRPr="00FE176D" w:rsidRDefault="00CE1996" w:rsidP="00013EDC">
      <w:pPr>
        <w:jc w:val="both"/>
        <w:rPr>
          <w:lang w:eastAsia="en-US"/>
        </w:rPr>
      </w:pPr>
      <w:r w:rsidRPr="00FE176D">
        <w:rPr>
          <w:lang w:eastAsia="en-US"/>
        </w:rPr>
        <w:t>2. Объяснительная записка;</w:t>
      </w:r>
    </w:p>
    <w:p w:rsidR="00CE1996" w:rsidRPr="00FE176D" w:rsidRDefault="00CE1996" w:rsidP="00013EDC">
      <w:pPr>
        <w:jc w:val="both"/>
        <w:rPr>
          <w:lang w:eastAsia="en-US"/>
        </w:rPr>
      </w:pPr>
      <w:r w:rsidRPr="00FE176D">
        <w:rPr>
          <w:lang w:eastAsia="en-US"/>
        </w:rPr>
        <w:t>3. Докладная записка;</w:t>
      </w:r>
    </w:p>
    <w:p w:rsidR="00CE1996" w:rsidRPr="00FE176D" w:rsidRDefault="00CE1996" w:rsidP="00013EDC">
      <w:pPr>
        <w:jc w:val="both"/>
        <w:rPr>
          <w:lang w:eastAsia="en-US"/>
        </w:rPr>
      </w:pPr>
      <w:r w:rsidRPr="00FE176D">
        <w:rPr>
          <w:lang w:eastAsia="en-US"/>
        </w:rPr>
        <w:t>4. Электронное письмо.</w:t>
      </w:r>
    </w:p>
    <w:p w:rsidR="00CE1996" w:rsidRPr="00FE176D" w:rsidRDefault="00CE1996" w:rsidP="00013EDC">
      <w:pPr>
        <w:jc w:val="both"/>
        <w:rPr>
          <w:b/>
          <w:lang w:eastAsia="en-US"/>
        </w:rPr>
      </w:pPr>
      <w:r w:rsidRPr="00FE176D">
        <w:rPr>
          <w:b/>
          <w:lang w:eastAsia="en-US"/>
        </w:rPr>
        <w:t>3. Совокупность широко применяемых в управлении видов документов, издаваемых руководством организации, содержащих управленческие решения, направленные на реализацию стоящих перед организацией текущих и перспективных задач, и обладающих юридической силой - это</w:t>
      </w:r>
    </w:p>
    <w:p w:rsidR="00CE1996" w:rsidRPr="00FE176D" w:rsidRDefault="00CE1996" w:rsidP="00013EDC">
      <w:pPr>
        <w:jc w:val="both"/>
        <w:rPr>
          <w:lang w:eastAsia="en-US"/>
        </w:rPr>
      </w:pPr>
      <w:r w:rsidRPr="00FE176D">
        <w:rPr>
          <w:lang w:eastAsia="en-US"/>
        </w:rPr>
        <w:t>1. Распорядительные документы;</w:t>
      </w:r>
    </w:p>
    <w:p w:rsidR="00CE1996" w:rsidRPr="00FE176D" w:rsidRDefault="00CE1996" w:rsidP="00013EDC">
      <w:pPr>
        <w:jc w:val="both"/>
        <w:rPr>
          <w:lang w:eastAsia="en-US"/>
        </w:rPr>
      </w:pPr>
      <w:r w:rsidRPr="00FE176D">
        <w:rPr>
          <w:lang w:eastAsia="en-US"/>
        </w:rPr>
        <w:t>2. Деловые (служебные) письма;</w:t>
      </w:r>
    </w:p>
    <w:p w:rsidR="00CE1996" w:rsidRPr="00FE176D" w:rsidRDefault="00CE1996" w:rsidP="00013EDC">
      <w:pPr>
        <w:jc w:val="both"/>
        <w:rPr>
          <w:lang w:eastAsia="en-US"/>
        </w:rPr>
      </w:pPr>
      <w:r w:rsidRPr="00FE176D">
        <w:rPr>
          <w:lang w:eastAsia="en-US"/>
        </w:rPr>
        <w:t>3. Организационные документы;</w:t>
      </w:r>
    </w:p>
    <w:p w:rsidR="00CE1996" w:rsidRPr="00FE176D" w:rsidRDefault="00CE1996" w:rsidP="00013EDC">
      <w:pPr>
        <w:jc w:val="both"/>
        <w:rPr>
          <w:lang w:eastAsia="en-US"/>
        </w:rPr>
      </w:pPr>
      <w:r w:rsidRPr="00FE176D">
        <w:rPr>
          <w:lang w:eastAsia="en-US"/>
        </w:rPr>
        <w:t>4. Информационно-справочные документы.</w:t>
      </w:r>
    </w:p>
    <w:p w:rsidR="00CE1996" w:rsidRPr="00FE176D" w:rsidRDefault="00CE1996" w:rsidP="00013EDC">
      <w:pPr>
        <w:jc w:val="both"/>
        <w:rPr>
          <w:b/>
          <w:lang w:eastAsia="en-US"/>
        </w:rPr>
      </w:pPr>
      <w:r w:rsidRPr="00FE176D">
        <w:rPr>
          <w:b/>
          <w:lang w:eastAsia="en-US"/>
        </w:rPr>
        <w:t>4. Коммерческий документ, представляющий собой предъявление претензии к стороне, нарушившей принятые на себя договорные обязательства, и требование возмещения ущерба - это</w:t>
      </w:r>
    </w:p>
    <w:p w:rsidR="00CE1996" w:rsidRPr="00FE176D" w:rsidRDefault="00CE1996" w:rsidP="00013EDC">
      <w:pPr>
        <w:jc w:val="both"/>
        <w:rPr>
          <w:lang w:eastAsia="en-US"/>
        </w:rPr>
      </w:pPr>
      <w:r w:rsidRPr="00FE176D">
        <w:rPr>
          <w:lang w:eastAsia="en-US"/>
        </w:rPr>
        <w:t>1. Оферта;</w:t>
      </w:r>
    </w:p>
    <w:p w:rsidR="00CE1996" w:rsidRPr="00FE176D" w:rsidRDefault="00CE1996" w:rsidP="00013EDC">
      <w:pPr>
        <w:jc w:val="both"/>
        <w:rPr>
          <w:lang w:eastAsia="en-US"/>
        </w:rPr>
      </w:pPr>
      <w:r w:rsidRPr="00FE176D">
        <w:rPr>
          <w:lang w:eastAsia="en-US"/>
        </w:rPr>
        <w:t>2. Письмо - извещение;</w:t>
      </w:r>
    </w:p>
    <w:p w:rsidR="00CE1996" w:rsidRPr="00FE176D" w:rsidRDefault="00CE1996" w:rsidP="00013EDC">
      <w:pPr>
        <w:jc w:val="both"/>
        <w:rPr>
          <w:lang w:eastAsia="en-US"/>
        </w:rPr>
      </w:pPr>
      <w:r w:rsidRPr="00FE176D">
        <w:rPr>
          <w:lang w:eastAsia="en-US"/>
        </w:rPr>
        <w:t>3. Судебный иск;</w:t>
      </w:r>
    </w:p>
    <w:p w:rsidR="00CE1996" w:rsidRPr="00FE176D" w:rsidRDefault="00CE1996" w:rsidP="00013EDC">
      <w:pPr>
        <w:jc w:val="both"/>
        <w:rPr>
          <w:lang w:eastAsia="en-US"/>
        </w:rPr>
      </w:pPr>
      <w:r w:rsidRPr="00FE176D">
        <w:rPr>
          <w:lang w:eastAsia="en-US"/>
        </w:rPr>
        <w:t>4. Рекламация.</w:t>
      </w:r>
    </w:p>
    <w:p w:rsidR="00CE1996" w:rsidRPr="00FE176D" w:rsidRDefault="00CE1996" w:rsidP="00013EDC">
      <w:pPr>
        <w:jc w:val="both"/>
        <w:rPr>
          <w:b/>
          <w:lang w:eastAsia="en-US"/>
        </w:rPr>
      </w:pPr>
      <w:r w:rsidRPr="00FE176D">
        <w:rPr>
          <w:b/>
          <w:lang w:eastAsia="en-US"/>
        </w:rPr>
        <w:t>5. Письмо, которое составляют при отправке адресату каких-либо документов или материальных ценностей - это</w:t>
      </w:r>
    </w:p>
    <w:p w:rsidR="00CE1996" w:rsidRPr="00FE176D" w:rsidRDefault="00CE1996" w:rsidP="00013EDC">
      <w:pPr>
        <w:jc w:val="both"/>
        <w:rPr>
          <w:lang w:eastAsia="en-US"/>
        </w:rPr>
      </w:pPr>
      <w:r w:rsidRPr="00FE176D">
        <w:rPr>
          <w:lang w:eastAsia="en-US"/>
        </w:rPr>
        <w:t>1. Письмо - извещение;</w:t>
      </w:r>
    </w:p>
    <w:p w:rsidR="00CE1996" w:rsidRPr="00FE176D" w:rsidRDefault="00CE1996" w:rsidP="00013EDC">
      <w:pPr>
        <w:jc w:val="both"/>
        <w:rPr>
          <w:lang w:eastAsia="en-US"/>
        </w:rPr>
      </w:pPr>
      <w:r w:rsidRPr="00FE176D">
        <w:rPr>
          <w:lang w:eastAsia="en-US"/>
        </w:rPr>
        <w:t>2. Рекламное письмо;</w:t>
      </w:r>
    </w:p>
    <w:p w:rsidR="00CE1996" w:rsidRPr="00FE176D" w:rsidRDefault="00CE1996" w:rsidP="00013EDC">
      <w:pPr>
        <w:jc w:val="both"/>
        <w:rPr>
          <w:lang w:eastAsia="en-US"/>
        </w:rPr>
      </w:pPr>
      <w:r w:rsidRPr="00FE176D">
        <w:rPr>
          <w:lang w:eastAsia="en-US"/>
        </w:rPr>
        <w:t>3. Сопроводительное письмо;</w:t>
      </w:r>
    </w:p>
    <w:p w:rsidR="00CE1996" w:rsidRPr="00FE176D" w:rsidRDefault="00CE1996" w:rsidP="00013EDC">
      <w:pPr>
        <w:jc w:val="both"/>
        <w:rPr>
          <w:lang w:eastAsia="en-US"/>
        </w:rPr>
      </w:pPr>
      <w:r w:rsidRPr="00FE176D">
        <w:rPr>
          <w:lang w:eastAsia="en-US"/>
        </w:rPr>
        <w:t>4. Объяснительная записка.</w:t>
      </w:r>
    </w:p>
    <w:p w:rsidR="00CE1996" w:rsidRPr="00FE176D" w:rsidRDefault="00CE1996" w:rsidP="00013EDC">
      <w:pPr>
        <w:jc w:val="both"/>
        <w:rPr>
          <w:b/>
          <w:lang w:eastAsia="en-US"/>
        </w:rPr>
      </w:pPr>
      <w:r w:rsidRPr="00FE176D">
        <w:rPr>
          <w:b/>
          <w:lang w:eastAsia="en-US"/>
        </w:rPr>
        <w:t>6. Письменный документ, содержащий оперативную информацию, передаваемую устно по каналам телефонной связи - это</w:t>
      </w:r>
    </w:p>
    <w:p w:rsidR="00CE1996" w:rsidRPr="00FE176D" w:rsidRDefault="00CE1996" w:rsidP="00013EDC">
      <w:pPr>
        <w:jc w:val="both"/>
        <w:rPr>
          <w:lang w:eastAsia="en-US"/>
        </w:rPr>
      </w:pPr>
      <w:r w:rsidRPr="00FE176D">
        <w:rPr>
          <w:lang w:eastAsia="en-US"/>
        </w:rPr>
        <w:t>1. Факс;</w:t>
      </w:r>
    </w:p>
    <w:p w:rsidR="00CE1996" w:rsidRPr="00FE176D" w:rsidRDefault="00CE1996" w:rsidP="00013EDC">
      <w:pPr>
        <w:jc w:val="both"/>
        <w:rPr>
          <w:lang w:eastAsia="en-US"/>
        </w:rPr>
      </w:pPr>
      <w:r w:rsidRPr="00FE176D">
        <w:rPr>
          <w:lang w:eastAsia="en-US"/>
        </w:rPr>
        <w:t>2. Телеграмма;</w:t>
      </w:r>
    </w:p>
    <w:p w:rsidR="00CE1996" w:rsidRPr="00FE176D" w:rsidRDefault="00CE1996" w:rsidP="00013EDC">
      <w:pPr>
        <w:jc w:val="both"/>
        <w:rPr>
          <w:lang w:eastAsia="en-US"/>
        </w:rPr>
      </w:pPr>
      <w:r w:rsidRPr="00FE176D">
        <w:rPr>
          <w:lang w:eastAsia="en-US"/>
        </w:rPr>
        <w:t>3. Телекс;</w:t>
      </w:r>
    </w:p>
    <w:p w:rsidR="00CE1996" w:rsidRPr="00FE176D" w:rsidRDefault="00CE1996" w:rsidP="00013EDC">
      <w:pPr>
        <w:jc w:val="both"/>
        <w:rPr>
          <w:lang w:eastAsia="en-US"/>
        </w:rPr>
      </w:pPr>
      <w:r w:rsidRPr="00FE176D">
        <w:rPr>
          <w:lang w:eastAsia="en-US"/>
        </w:rPr>
        <w:t>4. Телефонограмма.</w:t>
      </w:r>
    </w:p>
    <w:p w:rsidR="00CE1996" w:rsidRPr="00FE176D" w:rsidRDefault="00CE1996" w:rsidP="00013EDC">
      <w:pPr>
        <w:jc w:val="both"/>
        <w:rPr>
          <w:b/>
          <w:lang w:eastAsia="en-US"/>
        </w:rPr>
      </w:pPr>
      <w:r w:rsidRPr="00FE176D">
        <w:rPr>
          <w:b/>
          <w:lang w:eastAsia="en-US"/>
        </w:rPr>
        <w:t>7. Документ, направляемый с целью подтверждения данных ранее обещаний или оговоренных условий - это</w:t>
      </w:r>
    </w:p>
    <w:p w:rsidR="00CE1996" w:rsidRPr="00FE176D" w:rsidRDefault="00CE1996" w:rsidP="00013EDC">
      <w:pPr>
        <w:jc w:val="both"/>
        <w:rPr>
          <w:lang w:eastAsia="en-US"/>
        </w:rPr>
      </w:pPr>
      <w:r w:rsidRPr="00FE176D">
        <w:rPr>
          <w:lang w:eastAsia="en-US"/>
        </w:rPr>
        <w:t>1. Письмо - извещение;</w:t>
      </w:r>
    </w:p>
    <w:p w:rsidR="00CE1996" w:rsidRPr="00FE176D" w:rsidRDefault="00CE1996" w:rsidP="00013EDC">
      <w:pPr>
        <w:jc w:val="both"/>
        <w:rPr>
          <w:lang w:eastAsia="en-US"/>
        </w:rPr>
      </w:pPr>
      <w:r w:rsidRPr="00FE176D">
        <w:rPr>
          <w:lang w:eastAsia="en-US"/>
        </w:rPr>
        <w:t>2. Гарантийное письмо;</w:t>
      </w:r>
    </w:p>
    <w:p w:rsidR="00CE1996" w:rsidRPr="00FE176D" w:rsidRDefault="00CE1996" w:rsidP="00013EDC">
      <w:pPr>
        <w:jc w:val="both"/>
        <w:rPr>
          <w:lang w:eastAsia="en-US"/>
        </w:rPr>
      </w:pPr>
      <w:r w:rsidRPr="00FE176D">
        <w:rPr>
          <w:lang w:eastAsia="en-US"/>
        </w:rPr>
        <w:t>3. Исполнительный лист;</w:t>
      </w:r>
    </w:p>
    <w:p w:rsidR="00CE1996" w:rsidRPr="00FE176D" w:rsidRDefault="00CE1996" w:rsidP="00013EDC">
      <w:pPr>
        <w:jc w:val="both"/>
        <w:rPr>
          <w:lang w:eastAsia="en-US"/>
        </w:rPr>
      </w:pPr>
      <w:r w:rsidRPr="00FE176D">
        <w:rPr>
          <w:lang w:eastAsia="en-US"/>
        </w:rPr>
        <w:t>4. Докладная записка.</w:t>
      </w:r>
    </w:p>
    <w:p w:rsidR="00CE1996" w:rsidRPr="00FE176D" w:rsidRDefault="00CE1996" w:rsidP="00013EDC">
      <w:pPr>
        <w:jc w:val="both"/>
        <w:rPr>
          <w:b/>
          <w:lang w:eastAsia="en-US"/>
        </w:rPr>
      </w:pPr>
      <w:r w:rsidRPr="00FE176D">
        <w:rPr>
          <w:b/>
          <w:lang w:eastAsia="en-US"/>
        </w:rPr>
        <w:t>8. Указание, Постановление, Решение, Распоряжение относят к</w:t>
      </w:r>
    </w:p>
    <w:p w:rsidR="00CE1996" w:rsidRPr="00FE176D" w:rsidRDefault="00CE1996" w:rsidP="00013EDC">
      <w:pPr>
        <w:jc w:val="both"/>
        <w:rPr>
          <w:lang w:eastAsia="en-US"/>
        </w:rPr>
      </w:pPr>
      <w:r w:rsidRPr="00FE176D">
        <w:rPr>
          <w:lang w:eastAsia="en-US"/>
        </w:rPr>
        <w:t>1. Организационным документам;</w:t>
      </w:r>
    </w:p>
    <w:p w:rsidR="00CE1996" w:rsidRPr="00FE176D" w:rsidRDefault="00CE1996" w:rsidP="00013EDC">
      <w:pPr>
        <w:jc w:val="both"/>
        <w:rPr>
          <w:lang w:eastAsia="en-US"/>
        </w:rPr>
      </w:pPr>
      <w:r w:rsidRPr="00FE176D">
        <w:rPr>
          <w:lang w:eastAsia="en-US"/>
        </w:rPr>
        <w:t>2. Распорядительным документам;</w:t>
      </w:r>
    </w:p>
    <w:p w:rsidR="00CE1996" w:rsidRPr="00FE176D" w:rsidRDefault="00CE1996" w:rsidP="00013EDC">
      <w:pPr>
        <w:jc w:val="both"/>
        <w:rPr>
          <w:lang w:eastAsia="en-US"/>
        </w:rPr>
      </w:pPr>
      <w:r w:rsidRPr="00FE176D">
        <w:rPr>
          <w:lang w:eastAsia="en-US"/>
        </w:rPr>
        <w:t>3. Оперативно-информационным документам;</w:t>
      </w:r>
    </w:p>
    <w:p w:rsidR="00CE1996" w:rsidRPr="00FE176D" w:rsidRDefault="00CE1996" w:rsidP="00013EDC">
      <w:pPr>
        <w:jc w:val="both"/>
        <w:rPr>
          <w:lang w:eastAsia="en-US"/>
        </w:rPr>
      </w:pPr>
      <w:r w:rsidRPr="00FE176D">
        <w:rPr>
          <w:lang w:eastAsia="en-US"/>
        </w:rPr>
        <w:t>4. Информационно-справочным документам.</w:t>
      </w:r>
    </w:p>
    <w:p w:rsidR="00CE1996" w:rsidRPr="00FE176D" w:rsidRDefault="00CE1996" w:rsidP="00013EDC">
      <w:pPr>
        <w:jc w:val="both"/>
        <w:rPr>
          <w:b/>
          <w:lang w:eastAsia="en-US"/>
        </w:rPr>
      </w:pPr>
      <w:r w:rsidRPr="00FE176D">
        <w:rPr>
          <w:b/>
          <w:lang w:eastAsia="en-US"/>
        </w:rPr>
        <w:t>9. Устав организации утверждается</w:t>
      </w:r>
    </w:p>
    <w:p w:rsidR="00CE1996" w:rsidRPr="00FE176D" w:rsidRDefault="00CE1996" w:rsidP="00013EDC">
      <w:pPr>
        <w:jc w:val="both"/>
        <w:rPr>
          <w:lang w:eastAsia="en-US"/>
        </w:rPr>
      </w:pPr>
      <w:r w:rsidRPr="00FE176D">
        <w:rPr>
          <w:lang w:eastAsia="en-US"/>
        </w:rPr>
        <w:t>1. Генеральным директором;</w:t>
      </w:r>
    </w:p>
    <w:p w:rsidR="00CE1996" w:rsidRPr="00FE176D" w:rsidRDefault="00CE1996" w:rsidP="00013EDC">
      <w:pPr>
        <w:jc w:val="both"/>
        <w:rPr>
          <w:lang w:eastAsia="en-US"/>
        </w:rPr>
      </w:pPr>
      <w:r w:rsidRPr="00FE176D">
        <w:rPr>
          <w:lang w:eastAsia="en-US"/>
        </w:rPr>
        <w:t>2. Руководителем налоговой инспекции;</w:t>
      </w:r>
    </w:p>
    <w:p w:rsidR="00CE1996" w:rsidRPr="00FE176D" w:rsidRDefault="00CE1996" w:rsidP="00013EDC">
      <w:pPr>
        <w:jc w:val="both"/>
        <w:rPr>
          <w:lang w:eastAsia="en-US"/>
        </w:rPr>
      </w:pPr>
      <w:r w:rsidRPr="00FE176D">
        <w:rPr>
          <w:lang w:eastAsia="en-US"/>
        </w:rPr>
        <w:t>3. Протоколом собрания трудового коллектива;</w:t>
      </w:r>
    </w:p>
    <w:p w:rsidR="00CE1996" w:rsidRPr="00FE176D" w:rsidRDefault="00CE1996" w:rsidP="00013EDC">
      <w:pPr>
        <w:jc w:val="both"/>
        <w:rPr>
          <w:lang w:eastAsia="en-US"/>
        </w:rPr>
      </w:pPr>
      <w:r w:rsidRPr="00FE176D">
        <w:rPr>
          <w:lang w:eastAsia="en-US"/>
        </w:rPr>
        <w:t>4. Учредителями (участниками),</w:t>
      </w:r>
    </w:p>
    <w:p w:rsidR="00CE1996" w:rsidRPr="00FE176D" w:rsidRDefault="00CE1996" w:rsidP="00013EDC">
      <w:pPr>
        <w:jc w:val="both"/>
        <w:rPr>
          <w:b/>
          <w:lang w:eastAsia="en-US"/>
        </w:rPr>
      </w:pPr>
      <w:r w:rsidRPr="00FE176D">
        <w:rPr>
          <w:b/>
          <w:lang w:eastAsia="en-US"/>
        </w:rPr>
        <w:t>10. Изменения в штатное расписание вносятся</w:t>
      </w:r>
    </w:p>
    <w:p w:rsidR="00CE1996" w:rsidRPr="00FE176D" w:rsidRDefault="00CE1996" w:rsidP="00013EDC">
      <w:pPr>
        <w:jc w:val="both"/>
        <w:rPr>
          <w:lang w:eastAsia="en-US"/>
        </w:rPr>
      </w:pPr>
      <w:r w:rsidRPr="00FE176D">
        <w:rPr>
          <w:lang w:eastAsia="en-US"/>
        </w:rPr>
        <w:t>1. Приказом руководителя организации;</w:t>
      </w:r>
    </w:p>
    <w:p w:rsidR="00CE1996" w:rsidRPr="00FE176D" w:rsidRDefault="00CE1996" w:rsidP="00013EDC">
      <w:pPr>
        <w:jc w:val="both"/>
        <w:rPr>
          <w:lang w:eastAsia="en-US"/>
        </w:rPr>
      </w:pPr>
      <w:r w:rsidRPr="00FE176D">
        <w:rPr>
          <w:lang w:eastAsia="en-US"/>
        </w:rPr>
        <w:t>2. Инспектором отдела кадров;</w:t>
      </w:r>
    </w:p>
    <w:p w:rsidR="00CE1996" w:rsidRPr="00FE176D" w:rsidRDefault="00CE1996" w:rsidP="00013EDC">
      <w:pPr>
        <w:jc w:val="both"/>
        <w:rPr>
          <w:lang w:eastAsia="en-US"/>
        </w:rPr>
      </w:pPr>
      <w:r w:rsidRPr="00FE176D">
        <w:rPr>
          <w:lang w:eastAsia="en-US"/>
        </w:rPr>
        <w:t>3. По согласованию с директором по персоналу;</w:t>
      </w:r>
    </w:p>
    <w:p w:rsidR="00CE1996" w:rsidRPr="00FE176D" w:rsidRDefault="00CE1996" w:rsidP="00013EDC">
      <w:pPr>
        <w:jc w:val="both"/>
        <w:rPr>
          <w:lang w:eastAsia="en-US"/>
        </w:rPr>
      </w:pPr>
      <w:r w:rsidRPr="00FE176D">
        <w:rPr>
          <w:lang w:eastAsia="en-US"/>
        </w:rPr>
        <w:t>4. Циркулярным письмом вышестоящей организации.</w:t>
      </w:r>
    </w:p>
    <w:p w:rsidR="00CE1996" w:rsidRPr="00FE176D" w:rsidRDefault="00CE1996" w:rsidP="00013EDC">
      <w:pPr>
        <w:jc w:val="both"/>
        <w:rPr>
          <w:b/>
          <w:lang w:eastAsia="en-US"/>
        </w:rPr>
      </w:pPr>
      <w:r w:rsidRPr="00FE176D">
        <w:rPr>
          <w:b/>
          <w:lang w:eastAsia="en-US"/>
        </w:rPr>
        <w:t>11. Должностные инструкции разрабатываются</w:t>
      </w:r>
    </w:p>
    <w:p w:rsidR="00CE1996" w:rsidRPr="00FE176D" w:rsidRDefault="00CE1996" w:rsidP="00013EDC">
      <w:pPr>
        <w:jc w:val="both"/>
        <w:rPr>
          <w:lang w:eastAsia="en-US"/>
        </w:rPr>
      </w:pPr>
      <w:r w:rsidRPr="00FE176D">
        <w:rPr>
          <w:lang w:eastAsia="en-US"/>
        </w:rPr>
        <w:t>1. только для административно-управленческого персонала;</w:t>
      </w:r>
    </w:p>
    <w:p w:rsidR="00CE1996" w:rsidRPr="00FE176D" w:rsidRDefault="00CE1996" w:rsidP="00013EDC">
      <w:pPr>
        <w:jc w:val="both"/>
        <w:rPr>
          <w:lang w:eastAsia="en-US"/>
        </w:rPr>
      </w:pPr>
      <w:r w:rsidRPr="00FE176D">
        <w:rPr>
          <w:lang w:eastAsia="en-US"/>
        </w:rPr>
        <w:t>2.только для специалистов;</w:t>
      </w:r>
    </w:p>
    <w:p w:rsidR="00CE1996" w:rsidRPr="00FE176D" w:rsidRDefault="00CE1996" w:rsidP="00013EDC">
      <w:pPr>
        <w:jc w:val="both"/>
        <w:rPr>
          <w:lang w:eastAsia="en-US"/>
        </w:rPr>
      </w:pPr>
      <w:r w:rsidRPr="00FE176D">
        <w:rPr>
          <w:lang w:eastAsia="en-US"/>
        </w:rPr>
        <w:t>3. только для служащих;</w:t>
      </w:r>
    </w:p>
    <w:p w:rsidR="00CE1996" w:rsidRPr="00FE176D" w:rsidRDefault="00CE1996" w:rsidP="00013EDC">
      <w:pPr>
        <w:jc w:val="both"/>
        <w:rPr>
          <w:lang w:eastAsia="en-US"/>
        </w:rPr>
      </w:pPr>
      <w:r w:rsidRPr="00FE176D">
        <w:rPr>
          <w:lang w:eastAsia="en-US"/>
        </w:rPr>
        <w:t>4. на все должности, предусмотренные штатным расписанием.</w:t>
      </w:r>
    </w:p>
    <w:p w:rsidR="00CE1996" w:rsidRPr="00FE176D" w:rsidRDefault="00CE1996" w:rsidP="00013EDC">
      <w:pPr>
        <w:jc w:val="both"/>
        <w:rPr>
          <w:b/>
          <w:lang w:eastAsia="en-US"/>
        </w:rPr>
      </w:pPr>
      <w:r w:rsidRPr="00FE176D">
        <w:rPr>
          <w:b/>
          <w:lang w:eastAsia="en-US"/>
        </w:rPr>
        <w:t>12. Если сотрудник, визирующий документ, не согласен частично или полностью с текстом документа, он должен</w:t>
      </w:r>
    </w:p>
    <w:p w:rsidR="00CE1996" w:rsidRPr="00FE176D" w:rsidRDefault="00CE1996" w:rsidP="00013EDC">
      <w:pPr>
        <w:jc w:val="both"/>
        <w:rPr>
          <w:lang w:eastAsia="en-US"/>
        </w:rPr>
      </w:pPr>
      <w:r w:rsidRPr="00FE176D">
        <w:rPr>
          <w:lang w:eastAsia="en-US"/>
        </w:rPr>
        <w:t>1. отказаться визировать документ с последующим объяснением руководству своей позиции;</w:t>
      </w:r>
    </w:p>
    <w:p w:rsidR="00CE1996" w:rsidRPr="00FE176D" w:rsidRDefault="00CE1996" w:rsidP="00013EDC">
      <w:pPr>
        <w:jc w:val="both"/>
        <w:rPr>
          <w:lang w:eastAsia="en-US"/>
        </w:rPr>
      </w:pPr>
      <w:r w:rsidRPr="00FE176D">
        <w:rPr>
          <w:lang w:eastAsia="en-US"/>
        </w:rPr>
        <w:t>2. завизировать документ;</w:t>
      </w:r>
    </w:p>
    <w:p w:rsidR="00CE1996" w:rsidRPr="00FE176D" w:rsidRDefault="00CE1996" w:rsidP="00013EDC">
      <w:pPr>
        <w:jc w:val="both"/>
        <w:rPr>
          <w:lang w:eastAsia="en-US"/>
        </w:rPr>
      </w:pPr>
      <w:r w:rsidRPr="00FE176D">
        <w:rPr>
          <w:lang w:eastAsia="en-US"/>
        </w:rPr>
        <w:t>3. внести коррективы в документ;</w:t>
      </w:r>
    </w:p>
    <w:p w:rsidR="00CE1996" w:rsidRPr="00FE176D" w:rsidRDefault="00CE1996" w:rsidP="00013EDC">
      <w:pPr>
        <w:jc w:val="both"/>
        <w:rPr>
          <w:lang w:eastAsia="en-US"/>
        </w:rPr>
      </w:pPr>
      <w:r w:rsidRPr="00FE176D">
        <w:rPr>
          <w:lang w:eastAsia="en-US"/>
        </w:rPr>
        <w:t>4. уничтожить документ.</w:t>
      </w:r>
    </w:p>
    <w:p w:rsidR="00CE1996" w:rsidRPr="00FE176D" w:rsidRDefault="00CE1996" w:rsidP="00013EDC">
      <w:pPr>
        <w:jc w:val="both"/>
        <w:rPr>
          <w:b/>
          <w:lang w:eastAsia="en-US"/>
        </w:rPr>
      </w:pPr>
      <w:r w:rsidRPr="00FE176D">
        <w:rPr>
          <w:b/>
          <w:lang w:eastAsia="en-US"/>
        </w:rPr>
        <w:t>13. Стандартный срок подготовки проектов постановлений, от поручения на подготовку до передачи на подпись, установлен в</w:t>
      </w:r>
    </w:p>
    <w:p w:rsidR="00CE1996" w:rsidRPr="00FE176D" w:rsidRDefault="00CE1996" w:rsidP="00013EDC">
      <w:pPr>
        <w:jc w:val="both"/>
        <w:rPr>
          <w:lang w:eastAsia="en-US"/>
        </w:rPr>
      </w:pPr>
      <w:r w:rsidRPr="00FE176D">
        <w:rPr>
          <w:lang w:eastAsia="en-US"/>
        </w:rPr>
        <w:t>1. 3 рабочих дня;</w:t>
      </w:r>
    </w:p>
    <w:p w:rsidR="00CE1996" w:rsidRPr="00FE176D" w:rsidRDefault="00CE1996" w:rsidP="00013EDC">
      <w:pPr>
        <w:jc w:val="both"/>
        <w:rPr>
          <w:lang w:eastAsia="en-US"/>
        </w:rPr>
      </w:pPr>
      <w:r w:rsidRPr="00FE176D">
        <w:rPr>
          <w:lang w:eastAsia="en-US"/>
        </w:rPr>
        <w:t>2. 5 рабочих дней;</w:t>
      </w:r>
    </w:p>
    <w:p w:rsidR="00CE1996" w:rsidRPr="00FE176D" w:rsidRDefault="00CE1996" w:rsidP="00013EDC">
      <w:pPr>
        <w:jc w:val="both"/>
        <w:rPr>
          <w:lang w:eastAsia="en-US"/>
        </w:rPr>
      </w:pPr>
      <w:r w:rsidRPr="00FE176D">
        <w:rPr>
          <w:lang w:eastAsia="en-US"/>
        </w:rPr>
        <w:t>3. 10 рабочих дней;</w:t>
      </w:r>
    </w:p>
    <w:p w:rsidR="00CE1996" w:rsidRPr="00FE176D" w:rsidRDefault="00CE1996" w:rsidP="00013EDC">
      <w:pPr>
        <w:jc w:val="both"/>
        <w:rPr>
          <w:lang w:eastAsia="en-US"/>
        </w:rPr>
      </w:pPr>
      <w:r w:rsidRPr="00FE176D">
        <w:rPr>
          <w:lang w:eastAsia="en-US"/>
        </w:rPr>
        <w:t>4. 15 рабочих дней.</w:t>
      </w:r>
    </w:p>
    <w:p w:rsidR="00CE1996" w:rsidRPr="00FE176D" w:rsidRDefault="00CE1996" w:rsidP="00013EDC">
      <w:pPr>
        <w:jc w:val="both"/>
        <w:rPr>
          <w:lang w:eastAsia="en-US"/>
        </w:rPr>
      </w:pPr>
    </w:p>
    <w:p w:rsidR="00CE1996" w:rsidRPr="00FE176D" w:rsidRDefault="00CE1996" w:rsidP="00013EDC">
      <w:pPr>
        <w:jc w:val="both"/>
        <w:rPr>
          <w:b/>
          <w:lang w:eastAsia="en-US"/>
        </w:rPr>
      </w:pPr>
      <w:r w:rsidRPr="00FE176D">
        <w:rPr>
          <w:b/>
          <w:lang w:eastAsia="en-US"/>
        </w:rPr>
        <w:t>Правильные 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2"/>
        <w:gridCol w:w="2493"/>
        <w:gridCol w:w="2350"/>
        <w:gridCol w:w="2436"/>
      </w:tblGrid>
      <w:tr w:rsidR="00CE1996" w:rsidRPr="00FE176D" w:rsidTr="00173367">
        <w:tc>
          <w:tcPr>
            <w:tcW w:w="5210" w:type="dxa"/>
            <w:gridSpan w:val="2"/>
          </w:tcPr>
          <w:p w:rsidR="00CE1996" w:rsidRPr="00FE176D" w:rsidRDefault="00CE1996" w:rsidP="00173367">
            <w:pPr>
              <w:jc w:val="both"/>
              <w:rPr>
                <w:b/>
                <w:lang w:eastAsia="en-US"/>
              </w:rPr>
            </w:pPr>
            <w:r w:rsidRPr="00FE176D">
              <w:rPr>
                <w:b/>
                <w:sz w:val="22"/>
                <w:szCs w:val="22"/>
                <w:lang w:eastAsia="en-US"/>
              </w:rPr>
              <w:t>1 ВАРИАНТ</w:t>
            </w:r>
          </w:p>
        </w:tc>
        <w:tc>
          <w:tcPr>
            <w:tcW w:w="5211" w:type="dxa"/>
            <w:gridSpan w:val="2"/>
          </w:tcPr>
          <w:p w:rsidR="00CE1996" w:rsidRPr="00FE176D" w:rsidRDefault="00CE1996" w:rsidP="00173367">
            <w:pPr>
              <w:jc w:val="both"/>
              <w:rPr>
                <w:b/>
                <w:lang w:eastAsia="en-US"/>
              </w:rPr>
            </w:pPr>
            <w:r w:rsidRPr="00FE176D">
              <w:rPr>
                <w:b/>
                <w:sz w:val="22"/>
                <w:szCs w:val="22"/>
                <w:lang w:eastAsia="en-US"/>
              </w:rPr>
              <w:t>2 ВАРИАНТ</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1- 2</w:t>
            </w:r>
          </w:p>
        </w:tc>
        <w:tc>
          <w:tcPr>
            <w:tcW w:w="2710" w:type="dxa"/>
          </w:tcPr>
          <w:p w:rsidR="00CE1996" w:rsidRPr="00FE176D" w:rsidRDefault="00CE1996" w:rsidP="00173367">
            <w:pPr>
              <w:jc w:val="both"/>
              <w:rPr>
                <w:b/>
                <w:lang w:eastAsia="en-US"/>
              </w:rPr>
            </w:pPr>
            <w:r w:rsidRPr="00FE176D">
              <w:rPr>
                <w:b/>
                <w:sz w:val="22"/>
                <w:szCs w:val="22"/>
                <w:lang w:eastAsia="en-US"/>
              </w:rPr>
              <w:t>8- 4</w:t>
            </w:r>
          </w:p>
        </w:tc>
        <w:tc>
          <w:tcPr>
            <w:tcW w:w="2564" w:type="dxa"/>
          </w:tcPr>
          <w:p w:rsidR="00CE1996" w:rsidRPr="00FE176D" w:rsidRDefault="00CE1996" w:rsidP="00173367">
            <w:pPr>
              <w:jc w:val="both"/>
              <w:rPr>
                <w:b/>
                <w:lang w:eastAsia="en-US"/>
              </w:rPr>
            </w:pPr>
            <w:r w:rsidRPr="00FE176D">
              <w:rPr>
                <w:b/>
                <w:sz w:val="22"/>
                <w:szCs w:val="22"/>
                <w:lang w:eastAsia="en-US"/>
              </w:rPr>
              <w:t>1- 3</w:t>
            </w:r>
          </w:p>
        </w:tc>
        <w:tc>
          <w:tcPr>
            <w:tcW w:w="2647" w:type="dxa"/>
          </w:tcPr>
          <w:p w:rsidR="00CE1996" w:rsidRPr="00FE176D" w:rsidRDefault="00CE1996" w:rsidP="00173367">
            <w:pPr>
              <w:jc w:val="both"/>
              <w:rPr>
                <w:b/>
                <w:lang w:eastAsia="en-US"/>
              </w:rPr>
            </w:pPr>
            <w:r w:rsidRPr="00FE176D">
              <w:rPr>
                <w:b/>
                <w:sz w:val="22"/>
                <w:szCs w:val="22"/>
                <w:lang w:eastAsia="en-US"/>
              </w:rPr>
              <w:t>8- 2</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2- 1</w:t>
            </w:r>
          </w:p>
        </w:tc>
        <w:tc>
          <w:tcPr>
            <w:tcW w:w="2710" w:type="dxa"/>
          </w:tcPr>
          <w:p w:rsidR="00CE1996" w:rsidRPr="00FE176D" w:rsidRDefault="00CE1996" w:rsidP="00173367">
            <w:pPr>
              <w:jc w:val="both"/>
              <w:rPr>
                <w:b/>
                <w:lang w:eastAsia="en-US"/>
              </w:rPr>
            </w:pPr>
            <w:r w:rsidRPr="00FE176D">
              <w:rPr>
                <w:b/>
                <w:sz w:val="22"/>
                <w:szCs w:val="22"/>
                <w:lang w:eastAsia="en-US"/>
              </w:rPr>
              <w:t>9- 3</w:t>
            </w:r>
          </w:p>
        </w:tc>
        <w:tc>
          <w:tcPr>
            <w:tcW w:w="2564" w:type="dxa"/>
          </w:tcPr>
          <w:p w:rsidR="00CE1996" w:rsidRPr="00FE176D" w:rsidRDefault="00CE1996" w:rsidP="00173367">
            <w:pPr>
              <w:jc w:val="both"/>
              <w:rPr>
                <w:b/>
                <w:lang w:eastAsia="en-US"/>
              </w:rPr>
            </w:pPr>
            <w:r w:rsidRPr="00FE176D">
              <w:rPr>
                <w:b/>
                <w:sz w:val="22"/>
                <w:szCs w:val="22"/>
                <w:lang w:eastAsia="en-US"/>
              </w:rPr>
              <w:t>2- 1</w:t>
            </w:r>
          </w:p>
        </w:tc>
        <w:tc>
          <w:tcPr>
            <w:tcW w:w="2647" w:type="dxa"/>
          </w:tcPr>
          <w:p w:rsidR="00CE1996" w:rsidRPr="00FE176D" w:rsidRDefault="00CE1996" w:rsidP="00173367">
            <w:pPr>
              <w:jc w:val="both"/>
              <w:rPr>
                <w:b/>
                <w:lang w:eastAsia="en-US"/>
              </w:rPr>
            </w:pPr>
            <w:r w:rsidRPr="00FE176D">
              <w:rPr>
                <w:b/>
                <w:sz w:val="22"/>
                <w:szCs w:val="22"/>
                <w:lang w:eastAsia="en-US"/>
              </w:rPr>
              <w:t>9- 4</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3- 3</w:t>
            </w:r>
          </w:p>
        </w:tc>
        <w:tc>
          <w:tcPr>
            <w:tcW w:w="2710" w:type="dxa"/>
          </w:tcPr>
          <w:p w:rsidR="00CE1996" w:rsidRPr="00FE176D" w:rsidRDefault="00CE1996" w:rsidP="00173367">
            <w:pPr>
              <w:jc w:val="both"/>
              <w:rPr>
                <w:b/>
                <w:lang w:eastAsia="en-US"/>
              </w:rPr>
            </w:pPr>
            <w:r w:rsidRPr="00FE176D">
              <w:rPr>
                <w:b/>
                <w:sz w:val="22"/>
                <w:szCs w:val="22"/>
                <w:lang w:eastAsia="en-US"/>
              </w:rPr>
              <w:t>10- 4</w:t>
            </w:r>
          </w:p>
        </w:tc>
        <w:tc>
          <w:tcPr>
            <w:tcW w:w="2564" w:type="dxa"/>
          </w:tcPr>
          <w:p w:rsidR="00CE1996" w:rsidRPr="00FE176D" w:rsidRDefault="00CE1996" w:rsidP="00173367">
            <w:pPr>
              <w:jc w:val="both"/>
              <w:rPr>
                <w:b/>
                <w:lang w:eastAsia="en-US"/>
              </w:rPr>
            </w:pPr>
            <w:r w:rsidRPr="00FE176D">
              <w:rPr>
                <w:b/>
                <w:sz w:val="22"/>
                <w:szCs w:val="22"/>
                <w:lang w:eastAsia="en-US"/>
              </w:rPr>
              <w:t>3- 1</w:t>
            </w:r>
          </w:p>
        </w:tc>
        <w:tc>
          <w:tcPr>
            <w:tcW w:w="2647" w:type="dxa"/>
          </w:tcPr>
          <w:p w:rsidR="00CE1996" w:rsidRPr="00FE176D" w:rsidRDefault="00CE1996" w:rsidP="00173367">
            <w:pPr>
              <w:jc w:val="both"/>
              <w:rPr>
                <w:b/>
                <w:lang w:eastAsia="en-US"/>
              </w:rPr>
            </w:pPr>
            <w:r w:rsidRPr="00FE176D">
              <w:rPr>
                <w:b/>
                <w:sz w:val="22"/>
                <w:szCs w:val="22"/>
                <w:lang w:eastAsia="en-US"/>
              </w:rPr>
              <w:t>10- 1</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4- 1</w:t>
            </w:r>
          </w:p>
        </w:tc>
        <w:tc>
          <w:tcPr>
            <w:tcW w:w="2710" w:type="dxa"/>
          </w:tcPr>
          <w:p w:rsidR="00CE1996" w:rsidRPr="00FE176D" w:rsidRDefault="00CE1996" w:rsidP="00173367">
            <w:pPr>
              <w:jc w:val="both"/>
              <w:rPr>
                <w:b/>
                <w:lang w:eastAsia="en-US"/>
              </w:rPr>
            </w:pPr>
            <w:r w:rsidRPr="00FE176D">
              <w:rPr>
                <w:b/>
                <w:sz w:val="22"/>
                <w:szCs w:val="22"/>
                <w:lang w:eastAsia="en-US"/>
              </w:rPr>
              <w:t>11- 3</w:t>
            </w:r>
          </w:p>
        </w:tc>
        <w:tc>
          <w:tcPr>
            <w:tcW w:w="2564" w:type="dxa"/>
          </w:tcPr>
          <w:p w:rsidR="00CE1996" w:rsidRPr="00FE176D" w:rsidRDefault="00CE1996" w:rsidP="00173367">
            <w:pPr>
              <w:jc w:val="both"/>
              <w:rPr>
                <w:b/>
                <w:lang w:eastAsia="en-US"/>
              </w:rPr>
            </w:pPr>
            <w:r w:rsidRPr="00FE176D">
              <w:rPr>
                <w:b/>
                <w:sz w:val="22"/>
                <w:szCs w:val="22"/>
                <w:lang w:eastAsia="en-US"/>
              </w:rPr>
              <w:t>4-4</w:t>
            </w:r>
          </w:p>
        </w:tc>
        <w:tc>
          <w:tcPr>
            <w:tcW w:w="2647" w:type="dxa"/>
          </w:tcPr>
          <w:p w:rsidR="00CE1996" w:rsidRPr="00FE176D" w:rsidRDefault="00CE1996" w:rsidP="00173367">
            <w:pPr>
              <w:jc w:val="both"/>
              <w:rPr>
                <w:b/>
                <w:lang w:eastAsia="en-US"/>
              </w:rPr>
            </w:pPr>
            <w:r w:rsidRPr="00FE176D">
              <w:rPr>
                <w:b/>
                <w:sz w:val="22"/>
                <w:szCs w:val="22"/>
                <w:lang w:eastAsia="en-US"/>
              </w:rPr>
              <w:t>11- 4</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5- 2</w:t>
            </w:r>
          </w:p>
        </w:tc>
        <w:tc>
          <w:tcPr>
            <w:tcW w:w="2710" w:type="dxa"/>
          </w:tcPr>
          <w:p w:rsidR="00CE1996" w:rsidRPr="00FE176D" w:rsidRDefault="00CE1996" w:rsidP="00173367">
            <w:pPr>
              <w:jc w:val="both"/>
              <w:rPr>
                <w:b/>
                <w:lang w:eastAsia="en-US"/>
              </w:rPr>
            </w:pPr>
            <w:r w:rsidRPr="00FE176D">
              <w:rPr>
                <w:b/>
                <w:sz w:val="22"/>
                <w:szCs w:val="22"/>
                <w:lang w:eastAsia="en-US"/>
              </w:rPr>
              <w:t>12- 2</w:t>
            </w:r>
          </w:p>
        </w:tc>
        <w:tc>
          <w:tcPr>
            <w:tcW w:w="2564" w:type="dxa"/>
          </w:tcPr>
          <w:p w:rsidR="00CE1996" w:rsidRPr="00FE176D" w:rsidRDefault="00CE1996" w:rsidP="00173367">
            <w:pPr>
              <w:jc w:val="both"/>
              <w:rPr>
                <w:b/>
                <w:lang w:eastAsia="en-US"/>
              </w:rPr>
            </w:pPr>
            <w:r w:rsidRPr="00FE176D">
              <w:rPr>
                <w:b/>
                <w:sz w:val="22"/>
                <w:szCs w:val="22"/>
                <w:lang w:eastAsia="en-US"/>
              </w:rPr>
              <w:t>5- 3</w:t>
            </w:r>
          </w:p>
        </w:tc>
        <w:tc>
          <w:tcPr>
            <w:tcW w:w="2647" w:type="dxa"/>
          </w:tcPr>
          <w:p w:rsidR="00CE1996" w:rsidRPr="00FE176D" w:rsidRDefault="00CE1996" w:rsidP="00173367">
            <w:pPr>
              <w:jc w:val="both"/>
              <w:rPr>
                <w:b/>
                <w:lang w:eastAsia="en-US"/>
              </w:rPr>
            </w:pPr>
            <w:r w:rsidRPr="00FE176D">
              <w:rPr>
                <w:b/>
                <w:sz w:val="22"/>
                <w:szCs w:val="22"/>
                <w:lang w:eastAsia="en-US"/>
              </w:rPr>
              <w:t>12- 2</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6- 4</w:t>
            </w:r>
          </w:p>
        </w:tc>
        <w:tc>
          <w:tcPr>
            <w:tcW w:w="2710" w:type="dxa"/>
          </w:tcPr>
          <w:p w:rsidR="00CE1996" w:rsidRPr="00FE176D" w:rsidRDefault="00CE1996" w:rsidP="00173367">
            <w:pPr>
              <w:jc w:val="both"/>
              <w:rPr>
                <w:b/>
                <w:lang w:eastAsia="en-US"/>
              </w:rPr>
            </w:pPr>
            <w:r w:rsidRPr="00FE176D">
              <w:rPr>
                <w:b/>
                <w:sz w:val="22"/>
                <w:szCs w:val="22"/>
                <w:lang w:eastAsia="en-US"/>
              </w:rPr>
              <w:t>13- 4</w:t>
            </w:r>
          </w:p>
        </w:tc>
        <w:tc>
          <w:tcPr>
            <w:tcW w:w="2564" w:type="dxa"/>
          </w:tcPr>
          <w:p w:rsidR="00CE1996" w:rsidRPr="00FE176D" w:rsidRDefault="00CE1996" w:rsidP="00173367">
            <w:pPr>
              <w:jc w:val="both"/>
              <w:rPr>
                <w:b/>
                <w:lang w:eastAsia="en-US"/>
              </w:rPr>
            </w:pPr>
            <w:r w:rsidRPr="00FE176D">
              <w:rPr>
                <w:b/>
                <w:sz w:val="22"/>
                <w:szCs w:val="22"/>
                <w:lang w:eastAsia="en-US"/>
              </w:rPr>
              <w:t>6- 4</w:t>
            </w:r>
          </w:p>
        </w:tc>
        <w:tc>
          <w:tcPr>
            <w:tcW w:w="2647" w:type="dxa"/>
          </w:tcPr>
          <w:p w:rsidR="00CE1996" w:rsidRPr="00FE176D" w:rsidRDefault="00CE1996" w:rsidP="00173367">
            <w:pPr>
              <w:jc w:val="both"/>
              <w:rPr>
                <w:b/>
                <w:lang w:eastAsia="en-US"/>
              </w:rPr>
            </w:pPr>
            <w:r w:rsidRPr="00FE176D">
              <w:rPr>
                <w:b/>
                <w:sz w:val="22"/>
                <w:szCs w:val="22"/>
                <w:lang w:eastAsia="en-US"/>
              </w:rPr>
              <w:t>13- 4</w:t>
            </w:r>
          </w:p>
        </w:tc>
      </w:tr>
      <w:tr w:rsidR="00CE1996" w:rsidRPr="00FE176D" w:rsidTr="00173367">
        <w:tc>
          <w:tcPr>
            <w:tcW w:w="2500" w:type="dxa"/>
          </w:tcPr>
          <w:p w:rsidR="00CE1996" w:rsidRPr="00FE176D" w:rsidRDefault="00CE1996" w:rsidP="00173367">
            <w:pPr>
              <w:jc w:val="both"/>
              <w:rPr>
                <w:b/>
                <w:lang w:eastAsia="en-US"/>
              </w:rPr>
            </w:pPr>
            <w:r w:rsidRPr="00FE176D">
              <w:rPr>
                <w:b/>
                <w:sz w:val="22"/>
                <w:szCs w:val="22"/>
                <w:lang w:eastAsia="en-US"/>
              </w:rPr>
              <w:t>7-4</w:t>
            </w:r>
          </w:p>
        </w:tc>
        <w:tc>
          <w:tcPr>
            <w:tcW w:w="2710" w:type="dxa"/>
          </w:tcPr>
          <w:p w:rsidR="00CE1996" w:rsidRPr="00FE176D" w:rsidRDefault="00CE1996" w:rsidP="00173367">
            <w:pPr>
              <w:jc w:val="both"/>
              <w:rPr>
                <w:b/>
                <w:lang w:eastAsia="en-US"/>
              </w:rPr>
            </w:pPr>
          </w:p>
        </w:tc>
        <w:tc>
          <w:tcPr>
            <w:tcW w:w="2564" w:type="dxa"/>
          </w:tcPr>
          <w:p w:rsidR="00CE1996" w:rsidRPr="00FE176D" w:rsidRDefault="00CE1996" w:rsidP="00173367">
            <w:pPr>
              <w:jc w:val="both"/>
              <w:rPr>
                <w:b/>
                <w:lang w:eastAsia="en-US"/>
              </w:rPr>
            </w:pPr>
            <w:r w:rsidRPr="00FE176D">
              <w:rPr>
                <w:b/>
                <w:sz w:val="22"/>
                <w:szCs w:val="22"/>
                <w:lang w:eastAsia="en-US"/>
              </w:rPr>
              <w:t>7- 2</w:t>
            </w:r>
          </w:p>
        </w:tc>
        <w:tc>
          <w:tcPr>
            <w:tcW w:w="2647" w:type="dxa"/>
          </w:tcPr>
          <w:p w:rsidR="00CE1996" w:rsidRPr="00FE176D" w:rsidRDefault="00CE1996" w:rsidP="00173367">
            <w:pPr>
              <w:jc w:val="both"/>
              <w:rPr>
                <w:b/>
                <w:lang w:eastAsia="en-US"/>
              </w:rPr>
            </w:pPr>
          </w:p>
        </w:tc>
      </w:tr>
    </w:tbl>
    <w:p w:rsidR="00CE1996" w:rsidRPr="00FE176D" w:rsidRDefault="00CE1996" w:rsidP="00013EDC">
      <w:pPr>
        <w:jc w:val="both"/>
        <w:rPr>
          <w:b/>
          <w:lang w:eastAsia="en-US"/>
        </w:rPr>
      </w:pPr>
      <w:r w:rsidRPr="00FE176D">
        <w:rPr>
          <w:b/>
          <w:lang w:eastAsia="en-US"/>
        </w:rPr>
        <w:t>менее 5 правильных ответов «2»;</w:t>
      </w:r>
    </w:p>
    <w:p w:rsidR="00CE1996" w:rsidRPr="00FE176D" w:rsidRDefault="00CE1996" w:rsidP="00013EDC">
      <w:pPr>
        <w:jc w:val="both"/>
        <w:rPr>
          <w:b/>
          <w:lang w:eastAsia="en-US"/>
        </w:rPr>
      </w:pPr>
      <w:r w:rsidRPr="00FE176D">
        <w:rPr>
          <w:b/>
          <w:lang w:eastAsia="en-US"/>
        </w:rPr>
        <w:t>5- 8 – «3»;</w:t>
      </w:r>
    </w:p>
    <w:p w:rsidR="00CE1996" w:rsidRPr="00FE176D" w:rsidRDefault="00CE1996" w:rsidP="00013EDC">
      <w:pPr>
        <w:jc w:val="both"/>
        <w:rPr>
          <w:b/>
          <w:lang w:eastAsia="en-US"/>
        </w:rPr>
      </w:pPr>
      <w:r w:rsidRPr="00FE176D">
        <w:rPr>
          <w:b/>
          <w:lang w:eastAsia="en-US"/>
        </w:rPr>
        <w:t>8-11 – «4»;</w:t>
      </w:r>
    </w:p>
    <w:p w:rsidR="00CE1996" w:rsidRPr="00FE176D" w:rsidRDefault="00CE1996" w:rsidP="00FB14AE">
      <w:pPr>
        <w:jc w:val="both"/>
        <w:rPr>
          <w:b/>
          <w:lang w:eastAsia="en-US"/>
        </w:rPr>
      </w:pPr>
      <w:r w:rsidRPr="00FE176D">
        <w:rPr>
          <w:b/>
          <w:lang w:eastAsia="en-US"/>
        </w:rPr>
        <w:t>все правильные ответы «5»</w:t>
      </w:r>
    </w:p>
    <w:p w:rsidR="00CE1996" w:rsidRPr="00FE176D" w:rsidRDefault="00CE1996" w:rsidP="00FB14AE">
      <w:pPr>
        <w:jc w:val="both"/>
        <w:rPr>
          <w:b/>
          <w:lang w:eastAsia="en-US"/>
        </w:rPr>
      </w:pPr>
    </w:p>
    <w:p w:rsidR="00CE1996" w:rsidRPr="00FE176D" w:rsidRDefault="00CE1996" w:rsidP="00FB14AE">
      <w:pPr>
        <w:jc w:val="both"/>
        <w:rPr>
          <w:b/>
          <w:lang w:eastAsia="en-US"/>
        </w:rPr>
      </w:pPr>
      <w:r w:rsidRPr="00FE176D">
        <w:rPr>
          <w:b/>
          <w:bCs/>
        </w:rPr>
        <w:t xml:space="preserve">Тема доклада: </w:t>
      </w:r>
      <w:r w:rsidRPr="00FE176D">
        <w:rPr>
          <w:bCs/>
        </w:rPr>
        <w:t>«Процедура передачи  полномочий руководителя на время его отсутствия», «Стадии подготовки распорядительных документов»</w:t>
      </w:r>
    </w:p>
    <w:p w:rsidR="00CE1996" w:rsidRPr="00FE176D" w:rsidRDefault="00CE1996" w:rsidP="00FB14AE">
      <w:pPr>
        <w:jc w:val="both"/>
        <w:rPr>
          <w:b/>
          <w:lang w:eastAsia="en-US"/>
        </w:rPr>
      </w:pP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
          <w:bCs/>
        </w:rPr>
        <w:t>Практическое задание</w:t>
      </w:r>
      <w:r w:rsidRPr="00FE176D">
        <w:rPr>
          <w:bCs/>
        </w:rPr>
        <w:t>: оформление распорядительного документа: Приказ по основной деятельности. Выписка из приказа.</w:t>
      </w:r>
    </w:p>
    <w:p w:rsidR="00CE1996" w:rsidRPr="00FE176D" w:rsidRDefault="00CE1996" w:rsidP="00FB14AE">
      <w:pPr>
        <w:jc w:val="both"/>
        <w:rPr>
          <w:b/>
          <w:lang w:eastAsia="en-US"/>
        </w:rPr>
      </w:pPr>
    </w:p>
    <w:p w:rsidR="00CE1996" w:rsidRPr="00FE176D" w:rsidRDefault="00CE1996" w:rsidP="00FB14AE">
      <w:pPr>
        <w:jc w:val="both"/>
        <w:rPr>
          <w:b/>
          <w:bCs/>
        </w:rPr>
      </w:pPr>
      <w:r w:rsidRPr="00FE176D">
        <w:rPr>
          <w:b/>
          <w:bCs/>
        </w:rPr>
        <w:t>Тема 1.4. Информационно-справочные документы</w:t>
      </w:r>
    </w:p>
    <w:p w:rsidR="00CE1996" w:rsidRPr="00FE176D" w:rsidRDefault="00CE1996" w:rsidP="00FB14AE">
      <w:pPr>
        <w:jc w:val="both"/>
        <w:rPr>
          <w:b/>
          <w:lang w:eastAsia="en-US"/>
        </w:rPr>
      </w:pPr>
      <w:r w:rsidRPr="00FE176D">
        <w:rPr>
          <w:b/>
          <w:lang w:eastAsia="en-US"/>
        </w:rPr>
        <w:t>Вопросы для опроса:</w:t>
      </w:r>
    </w:p>
    <w:p w:rsidR="00CE1996" w:rsidRPr="00FE176D" w:rsidRDefault="00CE1996" w:rsidP="003C36DB">
      <w:pPr>
        <w:numPr>
          <w:ilvl w:val="0"/>
          <w:numId w:val="37"/>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Деловые (служебные) письма. Требования к оформлению официальных писем. </w:t>
      </w:r>
    </w:p>
    <w:p w:rsidR="00CE1996" w:rsidRPr="00FE176D" w:rsidRDefault="00CE1996" w:rsidP="003C36DB">
      <w:pPr>
        <w:numPr>
          <w:ilvl w:val="0"/>
          <w:numId w:val="37"/>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Акт: понятие, значение. Виды актов. </w:t>
      </w:r>
    </w:p>
    <w:p w:rsidR="00CE1996" w:rsidRPr="00FE176D" w:rsidRDefault="00CE1996" w:rsidP="003C36DB">
      <w:pPr>
        <w:numPr>
          <w:ilvl w:val="0"/>
          <w:numId w:val="37"/>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Правила оформления Акта ревизии (проверки деятельности).</w:t>
      </w:r>
    </w:p>
    <w:p w:rsidR="00CE1996" w:rsidRPr="00FE176D" w:rsidRDefault="00CE1996" w:rsidP="003C36DB">
      <w:pPr>
        <w:numPr>
          <w:ilvl w:val="0"/>
          <w:numId w:val="37"/>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Правила оформления протокола. Полная и краткая формы протокола. </w:t>
      </w:r>
    </w:p>
    <w:p w:rsidR="00CE1996" w:rsidRPr="00FE176D" w:rsidRDefault="00CE1996" w:rsidP="003C36DB">
      <w:pPr>
        <w:numPr>
          <w:ilvl w:val="0"/>
          <w:numId w:val="37"/>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Выписка из протокола.  </w:t>
      </w:r>
    </w:p>
    <w:p w:rsidR="00CE1996" w:rsidRPr="00FE176D" w:rsidRDefault="00CE1996" w:rsidP="003C36DB">
      <w:pPr>
        <w:numPr>
          <w:ilvl w:val="0"/>
          <w:numId w:val="37"/>
        </w:numPr>
        <w:tabs>
          <w:tab w:val="left" w:pos="709"/>
        </w:tabs>
        <w:jc w:val="both"/>
        <w:rPr>
          <w:lang w:eastAsia="en-US"/>
        </w:rPr>
      </w:pPr>
      <w:r w:rsidRPr="00FE176D">
        <w:rPr>
          <w:bCs/>
        </w:rPr>
        <w:t>Правила оформления докладных, объяснительных, служебных записок.</w:t>
      </w:r>
    </w:p>
    <w:p w:rsidR="00CE1996" w:rsidRPr="00FE176D" w:rsidRDefault="00CE1996" w:rsidP="00FB14AE">
      <w:pPr>
        <w:jc w:val="both"/>
        <w:rPr>
          <w:b/>
        </w:rPr>
      </w:pPr>
    </w:p>
    <w:p w:rsidR="00CE1996" w:rsidRPr="00FE176D" w:rsidRDefault="00CE1996" w:rsidP="00FB14AE">
      <w:pPr>
        <w:jc w:val="both"/>
        <w:rPr>
          <w:b/>
          <w:bCs/>
        </w:rPr>
      </w:pPr>
      <w:r w:rsidRPr="00FE176D">
        <w:rPr>
          <w:b/>
        </w:rPr>
        <w:t>Тема презентации</w:t>
      </w:r>
      <w:r w:rsidRPr="00FE176D">
        <w:t>: «</w:t>
      </w:r>
      <w:r w:rsidRPr="00FE176D">
        <w:rPr>
          <w:bCs/>
        </w:rPr>
        <w:t>Информационно-справочные документы</w:t>
      </w:r>
      <w:r w:rsidRPr="00FE176D">
        <w:t>»</w:t>
      </w:r>
    </w:p>
    <w:p w:rsidR="00CE1996" w:rsidRPr="00FE176D" w:rsidRDefault="00CE1996" w:rsidP="00FB14AE">
      <w:pPr>
        <w:jc w:val="both"/>
        <w:rPr>
          <w:b/>
          <w:bCs/>
        </w:rPr>
      </w:pPr>
    </w:p>
    <w:p w:rsidR="00CE1996" w:rsidRPr="00FE176D" w:rsidRDefault="00CE1996" w:rsidP="00FB14AE">
      <w:pPr>
        <w:jc w:val="both"/>
        <w:rPr>
          <w:b/>
          <w:bCs/>
        </w:rPr>
      </w:pPr>
      <w:r w:rsidRPr="00FE176D">
        <w:rPr>
          <w:b/>
          <w:bCs/>
        </w:rPr>
        <w:t>Практическое задание:</w:t>
      </w: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Cs/>
        </w:rPr>
        <w:t xml:space="preserve">1. Оформление информационно-справочных документов: </w:t>
      </w: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Cs/>
        </w:rPr>
        <w:t xml:space="preserve">письма-напоминания, письма-приглашения и ответов на них. </w:t>
      </w: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Cs/>
        </w:rPr>
        <w:t>2. Оформление информационно-справочного документа: акта проверки деятельности (ревизии).</w:t>
      </w:r>
    </w:p>
    <w:p w:rsidR="00CE1996" w:rsidRPr="00FE176D" w:rsidRDefault="00CE1996" w:rsidP="00FB14AE">
      <w:pPr>
        <w:jc w:val="both"/>
        <w:rPr>
          <w:b/>
          <w:bCs/>
        </w:rPr>
      </w:pPr>
    </w:p>
    <w:p w:rsidR="00CE1996" w:rsidRPr="00FE176D" w:rsidRDefault="00CE1996" w:rsidP="00FB14AE">
      <w:pPr>
        <w:jc w:val="both"/>
        <w:rPr>
          <w:b/>
          <w:lang w:eastAsia="en-US"/>
        </w:rPr>
      </w:pPr>
      <w:r w:rsidRPr="00FE176D">
        <w:rPr>
          <w:b/>
          <w:bCs/>
        </w:rPr>
        <w:t>Тема 1.5. Документы по личному составу</w:t>
      </w:r>
    </w:p>
    <w:p w:rsidR="00CE1996" w:rsidRPr="00FE176D" w:rsidRDefault="00CE1996" w:rsidP="00FB14AE">
      <w:pPr>
        <w:jc w:val="both"/>
        <w:rPr>
          <w:b/>
          <w:lang w:eastAsia="en-US"/>
        </w:rPr>
      </w:pPr>
      <w:r w:rsidRPr="00FE176D">
        <w:rPr>
          <w:b/>
          <w:lang w:eastAsia="en-US"/>
        </w:rPr>
        <w:t>Вопросы для опроса:</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Документы по личному составу (кадровые): виды, значение. </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Документирование процесса приема на работу. </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Персональные данные. Защита персональных данных.</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Составление Резюме и личного заявления,  характеристики.</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Приказ по личному составу: значение, правила оформления.</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Виды приказов по личному составу. Сроки хранения приказов.</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Трудовой договор: содержание, правила оформления. </w:t>
      </w:r>
    </w:p>
    <w:p w:rsidR="00CE1996" w:rsidRPr="00FE176D" w:rsidRDefault="00CE1996" w:rsidP="003C36DB">
      <w:pPr>
        <w:numPr>
          <w:ilvl w:val="0"/>
          <w:numId w:val="38"/>
        </w:numPr>
        <w:tabs>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jc w:val="both"/>
        <w:rPr>
          <w:bCs/>
        </w:rPr>
      </w:pPr>
      <w:r w:rsidRPr="00FE176D">
        <w:rPr>
          <w:bCs/>
        </w:rPr>
        <w:t xml:space="preserve">Ведение трудовой книжки. </w:t>
      </w:r>
    </w:p>
    <w:p w:rsidR="00CE1996" w:rsidRPr="00FE176D" w:rsidRDefault="00CE1996" w:rsidP="003C36DB">
      <w:pPr>
        <w:numPr>
          <w:ilvl w:val="0"/>
          <w:numId w:val="38"/>
        </w:numPr>
        <w:tabs>
          <w:tab w:val="left" w:pos="709"/>
        </w:tabs>
        <w:jc w:val="both"/>
        <w:rPr>
          <w:lang w:eastAsia="en-US"/>
        </w:rPr>
      </w:pPr>
      <w:r w:rsidRPr="00FE176D">
        <w:rPr>
          <w:bCs/>
        </w:rPr>
        <w:t>Личное дело и личная карточка.</w:t>
      </w:r>
    </w:p>
    <w:p w:rsidR="00CE1996" w:rsidRPr="00FE176D" w:rsidRDefault="00CE1996" w:rsidP="00FB14AE">
      <w:pPr>
        <w:jc w:val="both"/>
        <w:rPr>
          <w:b/>
          <w:lang w:eastAsia="en-US"/>
        </w:rPr>
      </w:pPr>
    </w:p>
    <w:p w:rsidR="00CE1996" w:rsidRPr="00FE176D" w:rsidRDefault="00CE1996" w:rsidP="00FB14AE">
      <w:pPr>
        <w:jc w:val="both"/>
      </w:pPr>
      <w:r w:rsidRPr="00FE176D">
        <w:rPr>
          <w:lang w:eastAsia="en-US"/>
        </w:rPr>
        <w:t>Практическое задание: составление схем «Документирование при увольнении работника», «Документирование при переводе работника», «</w:t>
      </w:r>
      <w:r w:rsidRPr="00FE176D">
        <w:t>Документирование при приёме работника».</w:t>
      </w:r>
    </w:p>
    <w:p w:rsidR="00CE1996" w:rsidRPr="00FE176D" w:rsidRDefault="00CE1996" w:rsidP="00FB14AE">
      <w:pPr>
        <w:jc w:val="both"/>
      </w:pPr>
    </w:p>
    <w:p w:rsidR="00CE1996" w:rsidRPr="00FE176D" w:rsidRDefault="00CE1996" w:rsidP="00FB14AE">
      <w:pPr>
        <w:jc w:val="both"/>
        <w:rPr>
          <w:b/>
          <w:lang w:eastAsia="en-US"/>
        </w:rPr>
      </w:pPr>
      <w:r w:rsidRPr="00FE176D">
        <w:rPr>
          <w:b/>
        </w:rPr>
        <w:t>Тема доклада</w:t>
      </w:r>
      <w:r w:rsidRPr="00FE176D">
        <w:t>: «Личное дело работника; ведение личного дела»</w:t>
      </w:r>
    </w:p>
    <w:p w:rsidR="00CE1996" w:rsidRPr="00FE176D" w:rsidRDefault="00CE1996" w:rsidP="00FB14AE">
      <w:pPr>
        <w:jc w:val="both"/>
        <w:rPr>
          <w:i/>
          <w:u w:val="single"/>
          <w:lang w:eastAsia="en-US"/>
        </w:rPr>
      </w:pP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
          <w:bCs/>
        </w:rPr>
        <w:t xml:space="preserve">Практическое задание: </w:t>
      </w:r>
      <w:r w:rsidRPr="00FE176D">
        <w:rPr>
          <w:bCs/>
        </w:rPr>
        <w:t xml:space="preserve">оформление резюме, личного заявления работника.  </w:t>
      </w: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both"/>
        <w:rPr>
          <w:bCs/>
        </w:rPr>
      </w:pPr>
      <w:r w:rsidRPr="00FE176D">
        <w:rPr>
          <w:bCs/>
        </w:rPr>
        <w:t xml:space="preserve">Оформление приказа по личному составу. Заполнение типовой формы трудового договора и бланка  (образца) трудовой книжки. </w:t>
      </w:r>
    </w:p>
    <w:p w:rsidR="00CE1996" w:rsidRPr="00FE176D" w:rsidRDefault="00CE1996" w:rsidP="00FB14AE">
      <w:pPr>
        <w:jc w:val="both"/>
        <w:rPr>
          <w:b/>
          <w:bCs/>
        </w:rPr>
      </w:pPr>
    </w:p>
    <w:p w:rsidR="00CE1996" w:rsidRPr="00FE176D" w:rsidRDefault="00CE1996" w:rsidP="00FB14AE">
      <w:pPr>
        <w:jc w:val="center"/>
        <w:rPr>
          <w:b/>
          <w:bCs/>
        </w:rPr>
      </w:pPr>
    </w:p>
    <w:p w:rsidR="00CE1996" w:rsidRPr="00FE176D" w:rsidRDefault="00CE1996" w:rsidP="00FB14AE">
      <w:pPr>
        <w:jc w:val="center"/>
        <w:rPr>
          <w:b/>
          <w:lang w:eastAsia="en-US"/>
        </w:rPr>
      </w:pPr>
      <w:r w:rsidRPr="00FE176D">
        <w:rPr>
          <w:b/>
          <w:bCs/>
        </w:rPr>
        <w:t>РАЗДЕЛ 2. ТЕХНОЛОГИЯ РАБОТЫ С ДОКУМЕНТАМИ</w:t>
      </w:r>
    </w:p>
    <w:p w:rsidR="00CE1996" w:rsidRPr="00FE176D" w:rsidRDefault="00CE1996" w:rsidP="00FB14AE">
      <w:pPr>
        <w:jc w:val="both"/>
        <w:rPr>
          <w:b/>
          <w:lang w:eastAsia="en-US"/>
        </w:rPr>
      </w:pPr>
    </w:p>
    <w:p w:rsidR="00CE1996" w:rsidRPr="00FE176D" w:rsidRDefault="00CE1996" w:rsidP="00FB14AE">
      <w:pPr>
        <w:jc w:val="both"/>
        <w:rPr>
          <w:b/>
          <w:bCs/>
        </w:rPr>
      </w:pPr>
      <w:r w:rsidRPr="00FE176D">
        <w:rPr>
          <w:b/>
          <w:bCs/>
        </w:rPr>
        <w:t>Тема 2.1. Организация работы с документами</w:t>
      </w:r>
    </w:p>
    <w:p w:rsidR="00CE1996" w:rsidRPr="00FE176D" w:rsidRDefault="00CE1996" w:rsidP="00FB14AE">
      <w:pPr>
        <w:jc w:val="both"/>
        <w:rPr>
          <w:b/>
          <w:lang w:eastAsia="en-US"/>
        </w:rPr>
      </w:pPr>
      <w:r w:rsidRPr="00FE176D">
        <w:rPr>
          <w:b/>
          <w:lang w:eastAsia="en-US"/>
        </w:rPr>
        <w:t>Вопросы для опроса:</w:t>
      </w:r>
    </w:p>
    <w:p w:rsidR="00CE1996" w:rsidRPr="00FE176D" w:rsidRDefault="00CE1996" w:rsidP="003C36DB">
      <w:pPr>
        <w:numPr>
          <w:ilvl w:val="0"/>
          <w:numId w:val="39"/>
        </w:numPr>
        <w:tabs>
          <w:tab w:val="left" w:pos="567"/>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426"/>
        <w:jc w:val="both"/>
        <w:rPr>
          <w:bCs/>
        </w:rPr>
      </w:pPr>
      <w:r w:rsidRPr="00FE176D">
        <w:rPr>
          <w:bCs/>
        </w:rPr>
        <w:t xml:space="preserve">Организация документооборота: прием, обработка, регистрация, контроль документов. </w:t>
      </w:r>
    </w:p>
    <w:p w:rsidR="00CE1996" w:rsidRPr="00FE176D" w:rsidRDefault="00CE1996" w:rsidP="003C36DB">
      <w:pPr>
        <w:numPr>
          <w:ilvl w:val="0"/>
          <w:numId w:val="39"/>
        </w:numPr>
        <w:tabs>
          <w:tab w:val="left" w:pos="567"/>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426"/>
        <w:jc w:val="both"/>
        <w:rPr>
          <w:bCs/>
        </w:rPr>
      </w:pPr>
      <w:r w:rsidRPr="00FE176D">
        <w:rPr>
          <w:bCs/>
        </w:rPr>
        <w:t xml:space="preserve">Систематизация документов. Разработка  номенклатуры дел. </w:t>
      </w:r>
    </w:p>
    <w:p w:rsidR="00CE1996" w:rsidRPr="00FE176D" w:rsidRDefault="00CE1996" w:rsidP="003C36DB">
      <w:pPr>
        <w:numPr>
          <w:ilvl w:val="0"/>
          <w:numId w:val="39"/>
        </w:numPr>
        <w:tabs>
          <w:tab w:val="left" w:pos="567"/>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426"/>
        <w:jc w:val="both"/>
        <w:rPr>
          <w:bCs/>
        </w:rPr>
      </w:pPr>
      <w:r w:rsidRPr="00FE176D">
        <w:rPr>
          <w:bCs/>
        </w:rPr>
        <w:t xml:space="preserve">Формирование дела: понятие, требования, признаки. </w:t>
      </w:r>
    </w:p>
    <w:p w:rsidR="00CE1996" w:rsidRPr="00FE176D" w:rsidRDefault="00CE1996" w:rsidP="003C36DB">
      <w:pPr>
        <w:numPr>
          <w:ilvl w:val="0"/>
          <w:numId w:val="39"/>
        </w:numPr>
        <w:tabs>
          <w:tab w:val="left" w:pos="567"/>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426"/>
        <w:jc w:val="both"/>
        <w:rPr>
          <w:bCs/>
        </w:rPr>
      </w:pPr>
      <w:r w:rsidRPr="00FE176D">
        <w:rPr>
          <w:bCs/>
        </w:rPr>
        <w:t>Подготовка документов к архивному хранению. Экспертиза ценности документов.</w:t>
      </w:r>
    </w:p>
    <w:p w:rsidR="00CE1996" w:rsidRPr="00FE176D" w:rsidRDefault="00CE1996" w:rsidP="003C36DB">
      <w:pPr>
        <w:numPr>
          <w:ilvl w:val="0"/>
          <w:numId w:val="39"/>
        </w:numPr>
        <w:tabs>
          <w:tab w:val="left" w:pos="567"/>
          <w:tab w:val="left" w:pos="709"/>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line="240" w:lineRule="exact"/>
        <w:ind w:left="0" w:firstLine="426"/>
        <w:jc w:val="both"/>
        <w:rPr>
          <w:bCs/>
        </w:rPr>
      </w:pPr>
      <w:r w:rsidRPr="00FE176D">
        <w:rPr>
          <w:bCs/>
        </w:rPr>
        <w:t>Работа с документами по обращениям граждан.</w:t>
      </w:r>
    </w:p>
    <w:p w:rsidR="00CE1996" w:rsidRPr="00FE176D" w:rsidRDefault="00CE1996" w:rsidP="003C36DB">
      <w:pPr>
        <w:numPr>
          <w:ilvl w:val="0"/>
          <w:numId w:val="39"/>
        </w:numPr>
        <w:tabs>
          <w:tab w:val="left" w:pos="567"/>
          <w:tab w:val="left" w:pos="709"/>
        </w:tabs>
        <w:ind w:left="0" w:firstLine="426"/>
        <w:jc w:val="both"/>
        <w:rPr>
          <w:lang w:eastAsia="en-US"/>
        </w:rPr>
      </w:pPr>
      <w:r w:rsidRPr="00FE176D">
        <w:rPr>
          <w:bCs/>
        </w:rPr>
        <w:t>Телекоммуникационные технологии в электронном документообороте. О</w:t>
      </w:r>
      <w:r w:rsidRPr="00FE176D">
        <w:rPr>
          <w:lang w:eastAsia="en-US"/>
        </w:rPr>
        <w:t>собенности делопроизводства по обращениям граждан и конфиденциального делопроизводства</w:t>
      </w:r>
    </w:p>
    <w:p w:rsidR="00CE1996" w:rsidRPr="00FE176D" w:rsidRDefault="00CE1996" w:rsidP="00FB14AE">
      <w:pPr>
        <w:jc w:val="both"/>
        <w:rPr>
          <w:bCs/>
        </w:rPr>
      </w:pPr>
    </w:p>
    <w:p w:rsidR="00CE1996" w:rsidRPr="00FE176D" w:rsidRDefault="00CE1996" w:rsidP="00FB14AE">
      <w:pPr>
        <w:jc w:val="both"/>
        <w:rPr>
          <w:bCs/>
        </w:rPr>
      </w:pPr>
      <w:r w:rsidRPr="00FE176D">
        <w:rPr>
          <w:b/>
          <w:bCs/>
        </w:rPr>
        <w:t>Тема доклада</w:t>
      </w:r>
      <w:r w:rsidRPr="00FE176D">
        <w:rPr>
          <w:bCs/>
        </w:rPr>
        <w:t>: «Цифровая подпись в электронном документообороте».</w:t>
      </w:r>
    </w:p>
    <w:p w:rsidR="00CE1996" w:rsidRPr="00FE176D" w:rsidRDefault="00CE1996" w:rsidP="00FB14AE">
      <w:pPr>
        <w:rPr>
          <w:b/>
          <w:bCs/>
        </w:rPr>
      </w:pPr>
    </w:p>
    <w:p w:rsidR="00CE1996" w:rsidRPr="00FE176D" w:rsidRDefault="00CE1996" w:rsidP="00FB14AE">
      <w:pPr>
        <w:rPr>
          <w:bCs/>
        </w:rPr>
      </w:pPr>
      <w:r w:rsidRPr="00FE176D">
        <w:rPr>
          <w:b/>
          <w:bCs/>
        </w:rPr>
        <w:t>Практическое задание</w:t>
      </w:r>
      <w:r w:rsidRPr="00FE176D">
        <w:rPr>
          <w:bCs/>
        </w:rPr>
        <w:t>: оформление номенклатуры дел;  акта о выделении к уничтожению документов, как неподлежащих хранению.</w:t>
      </w:r>
    </w:p>
    <w:p w:rsidR="00CE1996" w:rsidRPr="00FE176D" w:rsidRDefault="00CE1996" w:rsidP="00FB14AE">
      <w:pPr>
        <w:rPr>
          <w:bCs/>
        </w:rPr>
      </w:pPr>
    </w:p>
    <w:p w:rsidR="00CE1996" w:rsidRPr="00FE176D" w:rsidRDefault="00CE1996" w:rsidP="00FB14AE">
      <w:pPr>
        <w:rPr>
          <w:b/>
          <w:bCs/>
        </w:rPr>
      </w:pPr>
      <w:r w:rsidRPr="00FE176D">
        <w:rPr>
          <w:b/>
          <w:lang w:eastAsia="ar-SA"/>
        </w:rPr>
        <w:t>Обучающие занятия на платформе Актион Студенты</w:t>
      </w:r>
    </w:p>
    <w:p w:rsidR="00CE1996" w:rsidRPr="00FE176D" w:rsidRDefault="00CE1996" w:rsidP="00FB14AE">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jc w:val="center"/>
        <w:rPr>
          <w:b/>
          <w:bCs/>
        </w:rPr>
      </w:pPr>
    </w:p>
    <w:p w:rsidR="00CE1996" w:rsidRPr="00FE176D" w:rsidRDefault="00CE1996" w:rsidP="00FB14AE">
      <w:pPr>
        <w:widowControl w:val="0"/>
        <w:ind w:firstLine="540"/>
        <w:jc w:val="center"/>
        <w:rPr>
          <w:b/>
          <w:bCs/>
        </w:rPr>
      </w:pPr>
    </w:p>
    <w:p w:rsidR="00CE1996" w:rsidRPr="00FE176D" w:rsidRDefault="00CE1996" w:rsidP="003C36DB">
      <w:pPr>
        <w:tabs>
          <w:tab w:val="left" w:pos="993"/>
          <w:tab w:val="left" w:pos="1134"/>
        </w:tabs>
        <w:spacing w:after="200" w:line="276" w:lineRule="auto"/>
        <w:jc w:val="center"/>
        <w:rPr>
          <w:b/>
          <w:bCs/>
        </w:rPr>
      </w:pPr>
      <w:r w:rsidRPr="00FE176D">
        <w:rPr>
          <w:bCs/>
        </w:rPr>
        <w:br w:type="page"/>
      </w: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rPr>
      </w:pPr>
    </w:p>
    <w:p w:rsidR="00CE1996" w:rsidRPr="00FE176D" w:rsidRDefault="00CE1996" w:rsidP="005D020A">
      <w:pPr>
        <w:spacing w:after="200" w:line="276" w:lineRule="auto"/>
        <w:jc w:val="center"/>
        <w:rPr>
          <w:b/>
          <w:bCs/>
        </w:rPr>
      </w:pPr>
    </w:p>
    <w:p w:rsidR="00CE1996" w:rsidRPr="00FE176D" w:rsidRDefault="00CE1996" w:rsidP="00086646">
      <w:pPr>
        <w:jc w:val="center"/>
        <w:rPr>
          <w:b/>
          <w:bCs/>
          <w:lang w:eastAsia="en-US"/>
        </w:rPr>
      </w:pPr>
      <w:r w:rsidRPr="00FE176D">
        <w:rPr>
          <w:b/>
          <w:bCs/>
          <w:lang w:eastAsia="en-US"/>
        </w:rPr>
        <w:t xml:space="preserve">КОМПЛЕКТ ОЦЕНОЧНЫХ СРЕДСТВ ПРОМЕЖУТОЧНОЙ АТТЕСТАЦИИ </w:t>
      </w:r>
    </w:p>
    <w:p w:rsidR="00CE1996" w:rsidRPr="00FE176D" w:rsidRDefault="00CE1996" w:rsidP="00086646">
      <w:pPr>
        <w:jc w:val="center"/>
        <w:rPr>
          <w:b/>
          <w:bCs/>
          <w:lang w:eastAsia="en-US"/>
        </w:rPr>
      </w:pPr>
    </w:p>
    <w:p w:rsidR="00CE1996" w:rsidRPr="00FE176D" w:rsidRDefault="00CE1996" w:rsidP="00086646">
      <w:pPr>
        <w:suppressAutoHyphens/>
        <w:spacing w:line="360" w:lineRule="auto"/>
        <w:jc w:val="center"/>
        <w:rPr>
          <w:b/>
          <w:bCs/>
          <w:kern w:val="2"/>
          <w:lang w:eastAsia="ar-SA"/>
        </w:rPr>
      </w:pPr>
      <w:r w:rsidRPr="00FE176D">
        <w:rPr>
          <w:b/>
          <w:bCs/>
          <w:caps/>
          <w:kern w:val="2"/>
          <w:lang w:eastAsia="ar-SA"/>
        </w:rPr>
        <w:t>Документационное обеспечение управления</w:t>
      </w:r>
    </w:p>
    <w:p w:rsidR="00CE1996" w:rsidRPr="00FE176D" w:rsidRDefault="00CE1996" w:rsidP="00086646">
      <w:pPr>
        <w:jc w:val="center"/>
        <w:rPr>
          <w:b/>
          <w:bCs/>
          <w:lang w:eastAsia="en-US"/>
        </w:rPr>
      </w:pPr>
    </w:p>
    <w:p w:rsidR="00CE1996" w:rsidRPr="00FE176D" w:rsidRDefault="00CE1996" w:rsidP="00086646">
      <w:pPr>
        <w:jc w:val="center"/>
        <w:rPr>
          <w:b/>
          <w:bCs/>
          <w:lang w:eastAsia="en-US"/>
        </w:rPr>
      </w:pPr>
    </w:p>
    <w:p w:rsidR="00CE1996" w:rsidRPr="00FE176D" w:rsidRDefault="00CE1996" w:rsidP="00FE176D">
      <w:pPr>
        <w:suppressAutoHyphens/>
        <w:spacing w:line="360" w:lineRule="auto"/>
        <w:jc w:val="center"/>
        <w:rPr>
          <w:b/>
          <w:bCs/>
          <w:kern w:val="2"/>
          <w:lang w:eastAsia="ar-SA"/>
        </w:rPr>
      </w:pPr>
      <w:r w:rsidRPr="00FE176D">
        <w:rPr>
          <w:b/>
          <w:bCs/>
          <w:kern w:val="2"/>
          <w:lang w:eastAsia="ar-SA"/>
        </w:rPr>
        <w:t xml:space="preserve">40.02.04 ЮРИСПРУДЕНЦИЯ </w:t>
      </w:r>
    </w:p>
    <w:p w:rsidR="00CE1996" w:rsidRPr="00FE176D" w:rsidRDefault="00CE1996" w:rsidP="00086646">
      <w:pPr>
        <w:suppressAutoHyphens/>
        <w:spacing w:line="360" w:lineRule="auto"/>
        <w:jc w:val="center"/>
        <w:rPr>
          <w:kern w:val="2"/>
          <w:lang w:eastAsia="ar-SA"/>
        </w:rPr>
      </w:pPr>
    </w:p>
    <w:p w:rsidR="00CE1996" w:rsidRPr="00FE176D" w:rsidRDefault="00CE1996" w:rsidP="00086646">
      <w:pPr>
        <w:suppressAutoHyphens/>
        <w:spacing w:line="360" w:lineRule="auto"/>
        <w:jc w:val="center"/>
        <w:rPr>
          <w:b/>
          <w:bCs/>
          <w:kern w:val="2"/>
          <w:lang w:eastAsia="ar-SA"/>
        </w:rPr>
      </w:pPr>
      <w:r w:rsidRPr="00FE176D">
        <w:rPr>
          <w:b/>
          <w:kern w:val="2"/>
          <w:lang w:eastAsia="ar-SA"/>
        </w:rPr>
        <w:t>ЮРИСТ</w:t>
      </w:r>
    </w:p>
    <w:p w:rsidR="00CE1996" w:rsidRPr="00FE176D" w:rsidRDefault="00CE1996" w:rsidP="005D020A">
      <w:pPr>
        <w:spacing w:after="200" w:line="276" w:lineRule="auto"/>
        <w:jc w:val="center"/>
        <w:rPr>
          <w:b/>
          <w:bCs/>
        </w:rPr>
      </w:pPr>
    </w:p>
    <w:p w:rsidR="00CE1996" w:rsidRPr="00FE176D" w:rsidRDefault="00CE1996" w:rsidP="005D020A">
      <w:pPr>
        <w:spacing w:after="200" w:line="276" w:lineRule="auto"/>
        <w:jc w:val="center"/>
        <w:rPr>
          <w:b/>
          <w:bCs/>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5D020A">
      <w:pPr>
        <w:spacing w:after="200" w:line="276" w:lineRule="auto"/>
        <w:jc w:val="center"/>
        <w:rPr>
          <w:b/>
          <w:bCs/>
          <w:color w:val="FF0000"/>
        </w:rPr>
      </w:pPr>
    </w:p>
    <w:p w:rsidR="00CE1996" w:rsidRPr="00FE176D" w:rsidRDefault="00CE1996" w:rsidP="00C84DF5">
      <w:pPr>
        <w:spacing w:after="200" w:line="276" w:lineRule="auto"/>
        <w:jc w:val="center"/>
        <w:rPr>
          <w:b/>
          <w:lang w:eastAsia="en-US"/>
        </w:rPr>
      </w:pPr>
      <w:r w:rsidRPr="00FE176D">
        <w:rPr>
          <w:b/>
          <w:lang w:eastAsia="en-US"/>
        </w:rPr>
        <w:t>Перечень вопросов к экзамену</w:t>
      </w:r>
    </w:p>
    <w:p w:rsidR="00CE1996" w:rsidRPr="00FE176D" w:rsidRDefault="00CE1996" w:rsidP="00013EDC">
      <w:pPr>
        <w:jc w:val="both"/>
        <w:rPr>
          <w:lang w:eastAsia="en-US"/>
        </w:rPr>
      </w:pPr>
      <w:r w:rsidRPr="00FE176D">
        <w:rPr>
          <w:lang w:eastAsia="en-US"/>
        </w:rPr>
        <w:t>1. Предмет, цели и задачи дисциплины.</w:t>
      </w:r>
    </w:p>
    <w:p w:rsidR="00CE1996" w:rsidRPr="00FE176D" w:rsidRDefault="00CE1996" w:rsidP="00013EDC">
      <w:pPr>
        <w:jc w:val="both"/>
        <w:rPr>
          <w:lang w:eastAsia="en-US"/>
        </w:rPr>
      </w:pPr>
      <w:r w:rsidRPr="00FE176D">
        <w:rPr>
          <w:lang w:eastAsia="en-US"/>
        </w:rPr>
        <w:t>2. Понятие о документе. Функции документов.</w:t>
      </w:r>
    </w:p>
    <w:p w:rsidR="00CE1996" w:rsidRPr="00FE176D" w:rsidRDefault="00CE1996" w:rsidP="00013EDC">
      <w:pPr>
        <w:jc w:val="both"/>
        <w:rPr>
          <w:lang w:eastAsia="en-US"/>
        </w:rPr>
      </w:pPr>
      <w:r w:rsidRPr="00FE176D">
        <w:rPr>
          <w:lang w:eastAsia="en-US"/>
        </w:rPr>
        <w:t>3. Формы организации делопроизводства.</w:t>
      </w:r>
    </w:p>
    <w:p w:rsidR="00CE1996" w:rsidRPr="00FE176D" w:rsidRDefault="00CE1996" w:rsidP="00013EDC">
      <w:pPr>
        <w:jc w:val="both"/>
        <w:rPr>
          <w:lang w:eastAsia="en-US"/>
        </w:rPr>
      </w:pPr>
      <w:r w:rsidRPr="00FE176D">
        <w:rPr>
          <w:lang w:eastAsia="en-US"/>
        </w:rPr>
        <w:t>4. Нормативно-методическая база делопроизводства.</w:t>
      </w:r>
    </w:p>
    <w:p w:rsidR="00CE1996" w:rsidRPr="00FE176D" w:rsidRDefault="00CE1996" w:rsidP="00013EDC">
      <w:pPr>
        <w:jc w:val="both"/>
        <w:rPr>
          <w:lang w:eastAsia="en-US"/>
        </w:rPr>
      </w:pPr>
      <w:r w:rsidRPr="00FE176D">
        <w:rPr>
          <w:lang w:eastAsia="en-US"/>
        </w:rPr>
        <w:t>5. Государственная система документационного обеспечения управления (ГСДОУ).</w:t>
      </w:r>
    </w:p>
    <w:p w:rsidR="00CE1996" w:rsidRPr="00FE176D" w:rsidRDefault="00CE1996" w:rsidP="00013EDC">
      <w:pPr>
        <w:jc w:val="both"/>
        <w:rPr>
          <w:lang w:eastAsia="en-US"/>
        </w:rPr>
      </w:pPr>
      <w:r w:rsidRPr="00FE176D">
        <w:rPr>
          <w:lang w:eastAsia="en-US"/>
        </w:rPr>
        <w:t>6. Понятие документа, его свойства, способы документирования.</w:t>
      </w:r>
    </w:p>
    <w:p w:rsidR="00CE1996" w:rsidRPr="00FE176D" w:rsidRDefault="00CE1996" w:rsidP="00013EDC">
      <w:pPr>
        <w:jc w:val="both"/>
        <w:rPr>
          <w:lang w:eastAsia="en-US"/>
        </w:rPr>
      </w:pPr>
      <w:r w:rsidRPr="00FE176D">
        <w:rPr>
          <w:lang w:eastAsia="en-US"/>
        </w:rPr>
        <w:t>7. ГОСТы и нормативы в документационном обеспечении управления.</w:t>
      </w:r>
    </w:p>
    <w:p w:rsidR="00CE1996" w:rsidRPr="00FE176D" w:rsidRDefault="00CE1996" w:rsidP="00013EDC">
      <w:pPr>
        <w:jc w:val="both"/>
        <w:rPr>
          <w:lang w:eastAsia="en-US"/>
        </w:rPr>
      </w:pPr>
      <w:r w:rsidRPr="00FE176D">
        <w:rPr>
          <w:lang w:eastAsia="en-US"/>
        </w:rPr>
        <w:t>8. Оформление служебных отметок на документе.</w:t>
      </w:r>
    </w:p>
    <w:p w:rsidR="00CE1996" w:rsidRPr="00FE176D" w:rsidRDefault="00CE1996" w:rsidP="00013EDC">
      <w:pPr>
        <w:jc w:val="both"/>
        <w:rPr>
          <w:lang w:eastAsia="en-US"/>
        </w:rPr>
      </w:pPr>
      <w:r w:rsidRPr="00FE176D">
        <w:rPr>
          <w:lang w:eastAsia="en-US"/>
        </w:rPr>
        <w:t>9. Текст и элементы текста документа.</w:t>
      </w:r>
    </w:p>
    <w:p w:rsidR="00CE1996" w:rsidRPr="00FE176D" w:rsidRDefault="00CE1996" w:rsidP="00013EDC">
      <w:pPr>
        <w:jc w:val="both"/>
        <w:rPr>
          <w:lang w:eastAsia="en-US"/>
        </w:rPr>
      </w:pPr>
      <w:r w:rsidRPr="00FE176D">
        <w:rPr>
          <w:lang w:eastAsia="en-US"/>
        </w:rPr>
        <w:t>10. Согласование, подписание и утверждение документа.</w:t>
      </w:r>
    </w:p>
    <w:p w:rsidR="00CE1996" w:rsidRPr="00FE176D" w:rsidRDefault="00CE1996" w:rsidP="00013EDC">
      <w:pPr>
        <w:jc w:val="both"/>
        <w:rPr>
          <w:lang w:eastAsia="en-US"/>
        </w:rPr>
      </w:pPr>
      <w:r w:rsidRPr="00FE176D">
        <w:rPr>
          <w:lang w:eastAsia="en-US"/>
        </w:rPr>
        <w:t>11. Классификация документов.</w:t>
      </w:r>
    </w:p>
    <w:p w:rsidR="00CE1996" w:rsidRPr="00FE176D" w:rsidRDefault="00CE1996" w:rsidP="00013EDC">
      <w:pPr>
        <w:jc w:val="both"/>
        <w:rPr>
          <w:lang w:eastAsia="en-US"/>
        </w:rPr>
      </w:pPr>
      <w:r w:rsidRPr="00FE176D">
        <w:rPr>
          <w:lang w:eastAsia="en-US"/>
        </w:rPr>
        <w:t>12. Нормы и требования к размещению реквизитов.</w:t>
      </w:r>
    </w:p>
    <w:p w:rsidR="00CE1996" w:rsidRPr="00FE176D" w:rsidRDefault="00CE1996" w:rsidP="00013EDC">
      <w:pPr>
        <w:jc w:val="both"/>
        <w:rPr>
          <w:lang w:eastAsia="en-US"/>
        </w:rPr>
      </w:pPr>
      <w:r w:rsidRPr="00FE176D">
        <w:rPr>
          <w:lang w:eastAsia="en-US"/>
        </w:rPr>
        <w:t>13. Определение «бланк документа», виды бланков.</w:t>
      </w:r>
    </w:p>
    <w:p w:rsidR="00CE1996" w:rsidRPr="00FE176D" w:rsidRDefault="00CE1996" w:rsidP="00013EDC">
      <w:pPr>
        <w:jc w:val="both"/>
        <w:rPr>
          <w:lang w:eastAsia="en-US"/>
        </w:rPr>
      </w:pPr>
      <w:r w:rsidRPr="00FE176D">
        <w:rPr>
          <w:lang w:eastAsia="en-US"/>
        </w:rPr>
        <w:t>14. Требования к оформлению бланков документов.</w:t>
      </w:r>
    </w:p>
    <w:p w:rsidR="00CE1996" w:rsidRPr="00FE176D" w:rsidRDefault="00CE1996" w:rsidP="00013EDC">
      <w:pPr>
        <w:jc w:val="both"/>
        <w:rPr>
          <w:lang w:eastAsia="en-US"/>
        </w:rPr>
      </w:pPr>
      <w:r w:rsidRPr="00FE176D">
        <w:rPr>
          <w:lang w:eastAsia="en-US"/>
        </w:rPr>
        <w:t>15. Правила составления и оформления организационно-распорядительных документов (ОРД).</w:t>
      </w:r>
    </w:p>
    <w:p w:rsidR="00CE1996" w:rsidRPr="00FE176D" w:rsidRDefault="00CE1996" w:rsidP="00013EDC">
      <w:pPr>
        <w:jc w:val="both"/>
        <w:rPr>
          <w:lang w:eastAsia="en-US"/>
        </w:rPr>
      </w:pPr>
      <w:r w:rsidRPr="00FE176D">
        <w:rPr>
          <w:lang w:eastAsia="en-US"/>
        </w:rPr>
        <w:t>16. Характеристика организационно-правовых документов.</w:t>
      </w:r>
    </w:p>
    <w:p w:rsidR="00CE1996" w:rsidRPr="00FE176D" w:rsidRDefault="00CE1996" w:rsidP="00013EDC">
      <w:pPr>
        <w:jc w:val="both"/>
        <w:rPr>
          <w:lang w:eastAsia="en-US"/>
        </w:rPr>
      </w:pPr>
      <w:r w:rsidRPr="00FE176D">
        <w:rPr>
          <w:lang w:eastAsia="en-US"/>
        </w:rPr>
        <w:t>17. Устав: определение, виды и реквизиты</w:t>
      </w:r>
    </w:p>
    <w:p w:rsidR="00CE1996" w:rsidRPr="00FE176D" w:rsidRDefault="00CE1996" w:rsidP="00013EDC">
      <w:pPr>
        <w:jc w:val="both"/>
        <w:rPr>
          <w:lang w:eastAsia="en-US"/>
        </w:rPr>
      </w:pPr>
      <w:r w:rsidRPr="00FE176D">
        <w:rPr>
          <w:lang w:eastAsia="en-US"/>
        </w:rPr>
        <w:t>18. Требования к составлению и оформлению положения.</w:t>
      </w:r>
    </w:p>
    <w:p w:rsidR="00CE1996" w:rsidRPr="00FE176D" w:rsidRDefault="00CE1996" w:rsidP="00013EDC">
      <w:pPr>
        <w:jc w:val="both"/>
        <w:rPr>
          <w:lang w:eastAsia="en-US"/>
        </w:rPr>
      </w:pPr>
      <w:r w:rsidRPr="00FE176D">
        <w:rPr>
          <w:lang w:eastAsia="en-US"/>
        </w:rPr>
        <w:t>19. Система и типовая технология документационного обеспечения управления (ДОУ)</w:t>
      </w:r>
    </w:p>
    <w:p w:rsidR="00CE1996" w:rsidRPr="00FE176D" w:rsidRDefault="00CE1996" w:rsidP="00013EDC">
      <w:pPr>
        <w:jc w:val="both"/>
        <w:rPr>
          <w:lang w:eastAsia="en-US"/>
        </w:rPr>
      </w:pPr>
      <w:r w:rsidRPr="00FE176D">
        <w:rPr>
          <w:lang w:eastAsia="en-US"/>
        </w:rPr>
        <w:t>20. Подготовка распорядительных документов, издаваемых в условиях единоличного принятия решения.</w:t>
      </w:r>
    </w:p>
    <w:p w:rsidR="00CE1996" w:rsidRPr="00FE176D" w:rsidRDefault="00CE1996" w:rsidP="00013EDC">
      <w:pPr>
        <w:jc w:val="both"/>
        <w:rPr>
          <w:lang w:eastAsia="en-US"/>
        </w:rPr>
      </w:pPr>
      <w:r w:rsidRPr="00FE176D">
        <w:rPr>
          <w:lang w:eastAsia="en-US"/>
        </w:rPr>
        <w:t>21. Характеристика распорядительных документов.</w:t>
      </w:r>
    </w:p>
    <w:p w:rsidR="00CE1996" w:rsidRPr="00FE176D" w:rsidRDefault="00CE1996" w:rsidP="00013EDC">
      <w:pPr>
        <w:jc w:val="both"/>
        <w:rPr>
          <w:lang w:eastAsia="en-US"/>
        </w:rPr>
      </w:pPr>
      <w:r w:rsidRPr="00FE176D">
        <w:rPr>
          <w:lang w:eastAsia="en-US"/>
        </w:rPr>
        <w:t>22. Требования к тексту распорядительных документов.</w:t>
      </w:r>
    </w:p>
    <w:p w:rsidR="00CE1996" w:rsidRPr="00FE176D" w:rsidRDefault="00CE1996" w:rsidP="00013EDC">
      <w:pPr>
        <w:jc w:val="both"/>
        <w:rPr>
          <w:lang w:eastAsia="en-US"/>
        </w:rPr>
      </w:pPr>
      <w:r w:rsidRPr="00FE176D">
        <w:rPr>
          <w:lang w:eastAsia="en-US"/>
        </w:rPr>
        <w:t>23. Приказ. Понятие и виды приказов.</w:t>
      </w:r>
    </w:p>
    <w:p w:rsidR="00CE1996" w:rsidRPr="00FE176D" w:rsidRDefault="00CE1996" w:rsidP="00013EDC">
      <w:pPr>
        <w:jc w:val="both"/>
        <w:rPr>
          <w:lang w:eastAsia="en-US"/>
        </w:rPr>
      </w:pPr>
      <w:r w:rsidRPr="00FE176D">
        <w:rPr>
          <w:lang w:eastAsia="en-US"/>
        </w:rPr>
        <w:t>24. Общая характеристика информационно-справочных документов.</w:t>
      </w:r>
    </w:p>
    <w:p w:rsidR="00CE1996" w:rsidRPr="00FE176D" w:rsidRDefault="00CE1996" w:rsidP="00013EDC">
      <w:pPr>
        <w:jc w:val="both"/>
        <w:rPr>
          <w:lang w:eastAsia="en-US"/>
        </w:rPr>
      </w:pPr>
      <w:r w:rsidRPr="00FE176D">
        <w:rPr>
          <w:lang w:eastAsia="en-US"/>
        </w:rPr>
        <w:t>25. Требования к составлению и оформлению справок.</w:t>
      </w:r>
    </w:p>
    <w:p w:rsidR="00CE1996" w:rsidRPr="00FE176D" w:rsidRDefault="00CE1996" w:rsidP="00013EDC">
      <w:pPr>
        <w:jc w:val="both"/>
        <w:rPr>
          <w:lang w:eastAsia="en-US"/>
        </w:rPr>
      </w:pPr>
      <w:r w:rsidRPr="00FE176D">
        <w:rPr>
          <w:lang w:eastAsia="en-US"/>
        </w:rPr>
        <w:t>26. Докладная и объяснительная записки, структура и правила оформления.</w:t>
      </w:r>
    </w:p>
    <w:p w:rsidR="00CE1996" w:rsidRPr="00FE176D" w:rsidRDefault="00CE1996" w:rsidP="00013EDC">
      <w:pPr>
        <w:jc w:val="both"/>
        <w:rPr>
          <w:lang w:eastAsia="en-US"/>
        </w:rPr>
      </w:pPr>
      <w:r w:rsidRPr="00FE176D">
        <w:rPr>
          <w:lang w:eastAsia="en-US"/>
        </w:rPr>
        <w:t>27. Требования к составлению и оформлению актов.</w:t>
      </w:r>
    </w:p>
    <w:p w:rsidR="00CE1996" w:rsidRPr="00FE176D" w:rsidRDefault="00CE1996" w:rsidP="00013EDC">
      <w:pPr>
        <w:jc w:val="both"/>
        <w:rPr>
          <w:lang w:eastAsia="en-US"/>
        </w:rPr>
      </w:pPr>
      <w:r w:rsidRPr="00FE176D">
        <w:rPr>
          <w:lang w:eastAsia="en-US"/>
        </w:rPr>
        <w:t>28. Протокол, его характеристика и правила оформления.</w:t>
      </w:r>
    </w:p>
    <w:p w:rsidR="00CE1996" w:rsidRPr="00FE176D" w:rsidRDefault="00CE1996" w:rsidP="00013EDC">
      <w:pPr>
        <w:jc w:val="both"/>
        <w:rPr>
          <w:lang w:eastAsia="en-US"/>
        </w:rPr>
      </w:pPr>
      <w:r w:rsidRPr="00FE176D">
        <w:rPr>
          <w:lang w:eastAsia="en-US"/>
        </w:rPr>
        <w:t>29. Оформления служебных писем.</w:t>
      </w:r>
    </w:p>
    <w:p w:rsidR="00CE1996" w:rsidRPr="00FE176D" w:rsidRDefault="00CE1996" w:rsidP="00013EDC">
      <w:pPr>
        <w:jc w:val="both"/>
        <w:rPr>
          <w:lang w:eastAsia="en-US"/>
        </w:rPr>
      </w:pPr>
      <w:r w:rsidRPr="00FE176D">
        <w:rPr>
          <w:lang w:eastAsia="en-US"/>
        </w:rPr>
        <w:t>30. Виды служебных писем.</w:t>
      </w:r>
    </w:p>
    <w:p w:rsidR="00CE1996" w:rsidRPr="00FE176D" w:rsidRDefault="00CE1996" w:rsidP="00013EDC">
      <w:pPr>
        <w:jc w:val="both"/>
        <w:rPr>
          <w:lang w:eastAsia="en-US"/>
        </w:rPr>
      </w:pPr>
      <w:r w:rsidRPr="00FE176D">
        <w:rPr>
          <w:lang w:eastAsia="en-US"/>
        </w:rPr>
        <w:t>31. Особенности оформления телеграммы, телефонограммы.</w:t>
      </w:r>
    </w:p>
    <w:p w:rsidR="00CE1996" w:rsidRPr="00FE176D" w:rsidRDefault="00CE1996" w:rsidP="00013EDC">
      <w:pPr>
        <w:jc w:val="both"/>
        <w:rPr>
          <w:lang w:eastAsia="en-US"/>
        </w:rPr>
      </w:pPr>
      <w:r w:rsidRPr="00FE176D">
        <w:rPr>
          <w:lang w:eastAsia="en-US"/>
        </w:rPr>
        <w:t>32. Виды и назначение документации по личному составу.</w:t>
      </w:r>
    </w:p>
    <w:p w:rsidR="00CE1996" w:rsidRPr="00FE176D" w:rsidRDefault="00CE1996" w:rsidP="00013EDC">
      <w:pPr>
        <w:jc w:val="both"/>
        <w:rPr>
          <w:lang w:eastAsia="en-US"/>
        </w:rPr>
      </w:pPr>
      <w:r w:rsidRPr="00FE176D">
        <w:rPr>
          <w:lang w:eastAsia="en-US"/>
        </w:rPr>
        <w:t>33. Резюме и заявление о приеме на работу, особенности их составления.</w:t>
      </w:r>
    </w:p>
    <w:p w:rsidR="00CE1996" w:rsidRPr="00FE176D" w:rsidRDefault="00CE1996" w:rsidP="00013EDC">
      <w:pPr>
        <w:jc w:val="both"/>
        <w:rPr>
          <w:lang w:eastAsia="en-US"/>
        </w:rPr>
      </w:pPr>
      <w:r w:rsidRPr="00FE176D">
        <w:rPr>
          <w:lang w:eastAsia="en-US"/>
        </w:rPr>
        <w:t>34. Приказы по личному составу, структура и правила оформления.</w:t>
      </w:r>
    </w:p>
    <w:p w:rsidR="00CE1996" w:rsidRPr="00FE176D" w:rsidRDefault="00CE1996" w:rsidP="00013EDC">
      <w:pPr>
        <w:jc w:val="both"/>
        <w:rPr>
          <w:lang w:eastAsia="en-US"/>
        </w:rPr>
      </w:pPr>
      <w:r w:rsidRPr="00FE176D">
        <w:rPr>
          <w:lang w:eastAsia="en-US"/>
        </w:rPr>
        <w:t>35. Характеристика трудового договора.</w:t>
      </w:r>
    </w:p>
    <w:p w:rsidR="00CE1996" w:rsidRPr="00FE176D" w:rsidRDefault="00CE1996" w:rsidP="00013EDC">
      <w:pPr>
        <w:jc w:val="both"/>
        <w:rPr>
          <w:lang w:eastAsia="en-US"/>
        </w:rPr>
      </w:pPr>
      <w:r w:rsidRPr="00FE176D">
        <w:rPr>
          <w:lang w:eastAsia="en-US"/>
        </w:rPr>
        <w:t>36. Характеристика и автобиография, особенности их составления.</w:t>
      </w:r>
    </w:p>
    <w:p w:rsidR="00CE1996" w:rsidRPr="00FE176D" w:rsidRDefault="00CE1996" w:rsidP="00013EDC">
      <w:pPr>
        <w:jc w:val="both"/>
        <w:rPr>
          <w:lang w:eastAsia="en-US"/>
        </w:rPr>
      </w:pPr>
      <w:r w:rsidRPr="00FE176D">
        <w:rPr>
          <w:lang w:eastAsia="en-US"/>
        </w:rPr>
        <w:t>37. Трудовая книжка: выдача, оформление и хранение.</w:t>
      </w:r>
    </w:p>
    <w:p w:rsidR="00CE1996" w:rsidRPr="00FE176D" w:rsidRDefault="00CE1996" w:rsidP="00013EDC">
      <w:pPr>
        <w:jc w:val="both"/>
        <w:rPr>
          <w:lang w:eastAsia="en-US"/>
        </w:rPr>
      </w:pPr>
      <w:r w:rsidRPr="00FE176D">
        <w:rPr>
          <w:lang w:eastAsia="en-US"/>
        </w:rPr>
        <w:t>38. Структура и функции службы документационного обеспечения управления.</w:t>
      </w:r>
    </w:p>
    <w:p w:rsidR="00CE1996" w:rsidRPr="00FE176D" w:rsidRDefault="00CE1996" w:rsidP="00013EDC">
      <w:pPr>
        <w:jc w:val="both"/>
        <w:rPr>
          <w:lang w:eastAsia="en-US"/>
        </w:rPr>
      </w:pPr>
      <w:r w:rsidRPr="00FE176D">
        <w:rPr>
          <w:lang w:eastAsia="en-US"/>
        </w:rPr>
        <w:t>39. Организация документооборота.</w:t>
      </w:r>
    </w:p>
    <w:p w:rsidR="00CE1996" w:rsidRPr="00FE176D" w:rsidRDefault="00CE1996" w:rsidP="00013EDC">
      <w:pPr>
        <w:jc w:val="both"/>
        <w:rPr>
          <w:lang w:eastAsia="en-US"/>
        </w:rPr>
      </w:pPr>
      <w:r w:rsidRPr="00FE176D">
        <w:rPr>
          <w:lang w:eastAsia="en-US"/>
        </w:rPr>
        <w:t>40. Контроль исполнения документов.</w:t>
      </w:r>
    </w:p>
    <w:p w:rsidR="00CE1996" w:rsidRPr="00FE176D" w:rsidRDefault="00CE1996" w:rsidP="00013EDC">
      <w:pPr>
        <w:jc w:val="both"/>
        <w:rPr>
          <w:lang w:eastAsia="en-US"/>
        </w:rPr>
      </w:pPr>
      <w:r w:rsidRPr="00FE176D">
        <w:rPr>
          <w:lang w:eastAsia="en-US"/>
        </w:rPr>
        <w:t>41. Регистрация документов.</w:t>
      </w:r>
    </w:p>
    <w:p w:rsidR="00CE1996" w:rsidRPr="00FE176D" w:rsidRDefault="00CE1996" w:rsidP="00013EDC">
      <w:pPr>
        <w:jc w:val="both"/>
        <w:rPr>
          <w:lang w:eastAsia="en-US"/>
        </w:rPr>
      </w:pPr>
      <w:r w:rsidRPr="00FE176D">
        <w:rPr>
          <w:lang w:eastAsia="en-US"/>
        </w:rPr>
        <w:t>42. Технология работы с обращениями граждан.</w:t>
      </w:r>
    </w:p>
    <w:p w:rsidR="00CE1996" w:rsidRPr="00FE176D" w:rsidRDefault="00CE1996" w:rsidP="00013EDC">
      <w:pPr>
        <w:jc w:val="both"/>
        <w:rPr>
          <w:lang w:eastAsia="en-US"/>
        </w:rPr>
      </w:pPr>
      <w:r w:rsidRPr="00FE176D">
        <w:rPr>
          <w:lang w:eastAsia="en-US"/>
        </w:rPr>
        <w:t>43. Виды обращений граждан.</w:t>
      </w:r>
    </w:p>
    <w:p w:rsidR="00CE1996" w:rsidRPr="00FE176D" w:rsidRDefault="00CE1996" w:rsidP="00013EDC">
      <w:pPr>
        <w:jc w:val="both"/>
        <w:rPr>
          <w:lang w:eastAsia="en-US"/>
        </w:rPr>
      </w:pPr>
      <w:r w:rsidRPr="00FE176D">
        <w:rPr>
          <w:lang w:eastAsia="en-US"/>
        </w:rPr>
        <w:t>44. Назначение и виды номенклатуры дел.</w:t>
      </w:r>
    </w:p>
    <w:p w:rsidR="00CE1996" w:rsidRPr="00FE176D" w:rsidRDefault="00CE1996" w:rsidP="00013EDC">
      <w:pPr>
        <w:jc w:val="both"/>
        <w:rPr>
          <w:lang w:eastAsia="en-US"/>
        </w:rPr>
      </w:pPr>
      <w:r w:rsidRPr="00FE176D">
        <w:rPr>
          <w:lang w:eastAsia="en-US"/>
        </w:rPr>
        <w:t>45. Оформление номенклатуры дел.</w:t>
      </w:r>
    </w:p>
    <w:p w:rsidR="00CE1996" w:rsidRPr="00FE176D" w:rsidRDefault="00CE1996" w:rsidP="00013EDC">
      <w:pPr>
        <w:jc w:val="both"/>
        <w:rPr>
          <w:lang w:eastAsia="en-US"/>
        </w:rPr>
      </w:pPr>
      <w:r w:rsidRPr="00FE176D">
        <w:rPr>
          <w:lang w:eastAsia="en-US"/>
        </w:rPr>
        <w:t>46. Правила формирования различных категорий документов в дела.</w:t>
      </w:r>
    </w:p>
    <w:p w:rsidR="00CE1996" w:rsidRPr="00FE176D" w:rsidRDefault="00CE1996" w:rsidP="00013EDC">
      <w:pPr>
        <w:jc w:val="both"/>
        <w:rPr>
          <w:lang w:eastAsia="en-US"/>
        </w:rPr>
      </w:pPr>
      <w:r w:rsidRPr="00FE176D">
        <w:rPr>
          <w:lang w:eastAsia="en-US"/>
        </w:rPr>
        <w:t>47. Требования, предъявляемые к формированию дел.</w:t>
      </w:r>
    </w:p>
    <w:p w:rsidR="00CE1996" w:rsidRPr="00FE176D" w:rsidRDefault="00CE1996" w:rsidP="00013EDC">
      <w:pPr>
        <w:jc w:val="both"/>
        <w:rPr>
          <w:lang w:eastAsia="en-US"/>
        </w:rPr>
      </w:pPr>
      <w:r w:rsidRPr="00FE176D">
        <w:rPr>
          <w:lang w:eastAsia="en-US"/>
        </w:rPr>
        <w:t>48. Виды конфиденциальной информации.</w:t>
      </w:r>
    </w:p>
    <w:p w:rsidR="00CE1996" w:rsidRPr="00FE176D" w:rsidRDefault="00CE1996" w:rsidP="00013EDC">
      <w:pPr>
        <w:jc w:val="both"/>
        <w:rPr>
          <w:lang w:eastAsia="en-US"/>
        </w:rPr>
      </w:pPr>
      <w:r w:rsidRPr="00FE176D">
        <w:rPr>
          <w:lang w:eastAsia="en-US"/>
        </w:rPr>
        <w:t>49. Особенности конфиденциального делопроизводства.</w:t>
      </w:r>
    </w:p>
    <w:p w:rsidR="00CE1996" w:rsidRPr="00FE176D" w:rsidRDefault="00CE1996" w:rsidP="00013EDC">
      <w:pPr>
        <w:jc w:val="both"/>
        <w:rPr>
          <w:lang w:eastAsia="en-US"/>
        </w:rPr>
      </w:pPr>
      <w:r w:rsidRPr="00FE176D">
        <w:rPr>
          <w:lang w:eastAsia="en-US"/>
        </w:rPr>
        <w:t>50. Передача дел в архив.</w:t>
      </w:r>
    </w:p>
    <w:p w:rsidR="00CE1996" w:rsidRPr="00FE176D" w:rsidRDefault="00CE1996" w:rsidP="00013EDC">
      <w:pPr>
        <w:jc w:val="both"/>
        <w:rPr>
          <w:lang w:eastAsia="en-US"/>
        </w:rPr>
      </w:pPr>
      <w:r w:rsidRPr="00FE176D">
        <w:rPr>
          <w:lang w:eastAsia="en-US"/>
        </w:rPr>
        <w:t>51. Особенности делопроизводства по обращениям граждан и конфиденциального делопроизводства.</w:t>
      </w:r>
    </w:p>
    <w:p w:rsidR="00CE1996" w:rsidRPr="00FE176D" w:rsidRDefault="00CE1996" w:rsidP="00013EDC">
      <w:pPr>
        <w:jc w:val="both"/>
        <w:rPr>
          <w:lang w:eastAsia="en-US"/>
        </w:rPr>
      </w:pPr>
      <w:r w:rsidRPr="00FE176D">
        <w:rPr>
          <w:lang w:eastAsia="en-US"/>
        </w:rPr>
        <w:t>52. Как оформлять организационно-распорядительные документы в соответствии с действующим ГОСТом.</w:t>
      </w:r>
    </w:p>
    <w:p w:rsidR="00CE1996" w:rsidRPr="00FE176D" w:rsidRDefault="00CE1996" w:rsidP="00013EDC">
      <w:pPr>
        <w:jc w:val="both"/>
        <w:rPr>
          <w:lang w:eastAsia="en-US"/>
        </w:rPr>
      </w:pPr>
      <w:r w:rsidRPr="00FE176D">
        <w:rPr>
          <w:lang w:eastAsia="en-US"/>
        </w:rPr>
        <w:t>53. Как осуществлять обработку входящих, внутренних и исходящих документов, контроль за их исполнением</w:t>
      </w:r>
    </w:p>
    <w:p w:rsidR="00CE1996" w:rsidRPr="00FE176D" w:rsidRDefault="00CE1996" w:rsidP="00013EDC">
      <w:pPr>
        <w:jc w:val="both"/>
        <w:rPr>
          <w:b/>
          <w:lang w:eastAsia="en-US"/>
        </w:rPr>
      </w:pPr>
      <w:r w:rsidRPr="00FE176D">
        <w:rPr>
          <w:lang w:eastAsia="en-US"/>
        </w:rPr>
        <w:t>54 Как оформлять документы для передачи в архив организации.</w:t>
      </w: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013EDC">
      <w:pPr>
        <w:jc w:val="both"/>
        <w:rPr>
          <w:b/>
          <w:color w:val="FF0000"/>
          <w:lang w:eastAsia="en-US"/>
        </w:rPr>
      </w:pPr>
    </w:p>
    <w:p w:rsidR="00CE1996" w:rsidRPr="00FE176D" w:rsidRDefault="00CE1996" w:rsidP="007D6BA1">
      <w:pPr>
        <w:jc w:val="center"/>
      </w:pPr>
      <w:r w:rsidRPr="00FE176D">
        <w:t>Частное профессиональное образовательное учреждение</w:t>
      </w:r>
    </w:p>
    <w:p w:rsidR="00CE1996" w:rsidRPr="00FE176D" w:rsidRDefault="00CE1996" w:rsidP="007D6BA1">
      <w:pPr>
        <w:jc w:val="center"/>
      </w:pPr>
      <w:r w:rsidRPr="00FE176D">
        <w:t>«СЕВЕРО-КАВКАЗСКИЙ КОЛЛЕДЖ ИННОВАЦИОННЫХ ТЕХНОЛОГИЙ»</w:t>
      </w:r>
    </w:p>
    <w:p w:rsidR="00CE1996" w:rsidRPr="00FE176D" w:rsidRDefault="00CE1996" w:rsidP="007D6BA1">
      <w:pPr>
        <w:jc w:val="center"/>
      </w:pPr>
    </w:p>
    <w:p w:rsidR="00CE1996" w:rsidRPr="00FE176D" w:rsidRDefault="00CE1996" w:rsidP="007D6BA1">
      <w:pPr>
        <w:jc w:val="center"/>
      </w:pPr>
    </w:p>
    <w:tbl>
      <w:tblPr>
        <w:tblW w:w="0" w:type="auto"/>
        <w:tblLook w:val="00A0"/>
      </w:tblPr>
      <w:tblGrid>
        <w:gridCol w:w="2946"/>
        <w:gridCol w:w="3817"/>
        <w:gridCol w:w="2808"/>
      </w:tblGrid>
      <w:tr w:rsidR="00CE1996" w:rsidRPr="00FE176D" w:rsidTr="006726BB">
        <w:tc>
          <w:tcPr>
            <w:tcW w:w="3227" w:type="dxa"/>
          </w:tcPr>
          <w:p w:rsidR="00CE1996" w:rsidRPr="00FE176D" w:rsidRDefault="00CE1996" w:rsidP="006726BB">
            <w:pPr>
              <w:jc w:val="both"/>
            </w:pPr>
            <w:r w:rsidRPr="00FE176D">
              <w:t xml:space="preserve">Рассмотрены и утверждены </w:t>
            </w:r>
          </w:p>
          <w:p w:rsidR="00CE1996" w:rsidRPr="00FE176D" w:rsidRDefault="00CE1996" w:rsidP="006726BB">
            <w:pPr>
              <w:jc w:val="both"/>
            </w:pPr>
            <w:r w:rsidRPr="00FE176D">
              <w:t xml:space="preserve">на Педагогическом совете </w:t>
            </w:r>
          </w:p>
          <w:p w:rsidR="00CE1996" w:rsidRPr="00FE176D" w:rsidRDefault="00CE1996" w:rsidP="00FE176D">
            <w:pPr>
              <w:jc w:val="both"/>
            </w:pPr>
            <w:r w:rsidRPr="00FE176D">
              <w:t>от 14.05.2024 Протокол № 04</w:t>
            </w:r>
          </w:p>
        </w:tc>
        <w:tc>
          <w:tcPr>
            <w:tcW w:w="3260" w:type="dxa"/>
          </w:tcPr>
          <w:p w:rsidR="00CE1996" w:rsidRPr="00FE176D" w:rsidRDefault="00CE1996" w:rsidP="006726BB">
            <w:pPr>
              <w:jc w:val="center"/>
            </w:pPr>
            <w:r>
              <w:rPr>
                <w:rFonts w:ascii="Calibri" w:hAnsi="Calibri"/>
                <w:sz w:val="22"/>
                <w:szCs w:val="22"/>
                <w:lang w:eastAsia="en-US"/>
              </w:rPr>
              <w:object w:dxaOrig="4216" w:dyaOrig="1905">
                <v:shape id="_x0000_i1027" type="#_x0000_t75" style="width:179pt;height:81pt" o:ole="">
                  <v:imagedata r:id="rId7" o:title=""/>
                </v:shape>
                <o:OLEObject Type="Embed" ProgID="Paint.Picture" ShapeID="_x0000_i1027" DrawAspect="Content" ObjectID="_1789147782" r:id="rId27"/>
              </w:object>
            </w:r>
          </w:p>
        </w:tc>
        <w:tc>
          <w:tcPr>
            <w:tcW w:w="3084" w:type="dxa"/>
          </w:tcPr>
          <w:p w:rsidR="00CE1996" w:rsidRPr="00FE176D" w:rsidRDefault="00CE1996" w:rsidP="006726BB">
            <w:pPr>
              <w:jc w:val="center"/>
            </w:pPr>
            <w:r w:rsidRPr="00FE176D">
              <w:t>УТВЕРЖДАЮ</w:t>
            </w:r>
          </w:p>
          <w:p w:rsidR="00CE1996" w:rsidRPr="00FE176D" w:rsidRDefault="00CE1996" w:rsidP="006726BB">
            <w:r w:rsidRPr="00FE176D">
              <w:t>Директор ЧПОУ «СККИТ»</w:t>
            </w:r>
          </w:p>
          <w:p w:rsidR="00CE1996" w:rsidRPr="00FE176D" w:rsidRDefault="00CE1996" w:rsidP="006726BB">
            <w:pPr>
              <w:jc w:val="center"/>
            </w:pPr>
            <w:r w:rsidRPr="00FE176D">
              <w:t>А.В. Жукова</w:t>
            </w:r>
          </w:p>
          <w:p w:rsidR="00CE1996" w:rsidRPr="00FE176D" w:rsidRDefault="00CE1996" w:rsidP="006726BB">
            <w:pPr>
              <w:jc w:val="both"/>
            </w:pPr>
            <w:r w:rsidRPr="00FE176D">
              <w:t>«14» мая 2024</w:t>
            </w:r>
          </w:p>
          <w:p w:rsidR="00CE1996" w:rsidRPr="00FE176D" w:rsidRDefault="00CE1996" w:rsidP="006726BB"/>
        </w:tc>
      </w:tr>
    </w:tbl>
    <w:p w:rsidR="00CE1996" w:rsidRPr="00FE176D" w:rsidRDefault="00CE1996" w:rsidP="007D6BA1">
      <w:pPr>
        <w:jc w:val="center"/>
      </w:pPr>
    </w:p>
    <w:p w:rsidR="00CE1996" w:rsidRPr="00FE176D" w:rsidRDefault="00CE1996" w:rsidP="007D6BA1">
      <w:pPr>
        <w:jc w:val="both"/>
        <w:rPr>
          <w:b/>
        </w:rPr>
      </w:pPr>
    </w:p>
    <w:p w:rsidR="00CE1996" w:rsidRPr="00FE176D" w:rsidRDefault="00CE1996" w:rsidP="007D6BA1">
      <w:pPr>
        <w:jc w:val="center"/>
        <w:rPr>
          <w:b/>
        </w:rPr>
      </w:pPr>
    </w:p>
    <w:p w:rsidR="00CE1996" w:rsidRPr="00FE176D" w:rsidRDefault="00CE1996" w:rsidP="007D6BA1">
      <w:pPr>
        <w:jc w:val="center"/>
        <w:rPr>
          <w:b/>
        </w:rPr>
      </w:pPr>
    </w:p>
    <w:p w:rsidR="00CE1996" w:rsidRPr="00FE176D" w:rsidRDefault="00CE1996" w:rsidP="007D6BA1">
      <w:pPr>
        <w:jc w:val="center"/>
        <w:rPr>
          <w:b/>
        </w:rPr>
      </w:pPr>
      <w:r w:rsidRPr="00FE176D">
        <w:rPr>
          <w:b/>
        </w:rPr>
        <w:t>МЕТОДИЧЕСКИЕ РЕКОМЕНДАЦИИ</w:t>
      </w:r>
    </w:p>
    <w:p w:rsidR="00CE1996" w:rsidRPr="00FE176D" w:rsidRDefault="00CE1996" w:rsidP="007D6BA1">
      <w:pPr>
        <w:jc w:val="center"/>
        <w:rPr>
          <w:b/>
        </w:rPr>
      </w:pPr>
    </w:p>
    <w:p w:rsidR="00CE1996" w:rsidRPr="00FE176D" w:rsidRDefault="00CE1996" w:rsidP="007D6BA1">
      <w:pPr>
        <w:jc w:val="center"/>
        <w:rPr>
          <w:b/>
        </w:rPr>
      </w:pPr>
    </w:p>
    <w:p w:rsidR="00CE1996" w:rsidRPr="00FE176D" w:rsidRDefault="00CE1996" w:rsidP="007D6BA1">
      <w:pPr>
        <w:jc w:val="center"/>
        <w:rPr>
          <w:b/>
        </w:rPr>
      </w:pPr>
      <w:r w:rsidRPr="00FE176D">
        <w:rPr>
          <w:b/>
        </w:rPr>
        <w:t>РАБОЧЕЙ ПРОГРАММЫ УЧЕБНОЙ ДИСЦИПЛИНЫ</w:t>
      </w:r>
    </w:p>
    <w:p w:rsidR="00CE1996" w:rsidRPr="00FE176D" w:rsidRDefault="00CE1996" w:rsidP="007D6BA1">
      <w:pPr>
        <w:jc w:val="center"/>
        <w:rPr>
          <w:b/>
        </w:rPr>
      </w:pPr>
    </w:p>
    <w:p w:rsidR="00CE1996" w:rsidRPr="00FE176D" w:rsidRDefault="00CE1996" w:rsidP="007D6BA1">
      <w:pPr>
        <w:jc w:val="center"/>
      </w:pPr>
      <w:r w:rsidRPr="00FE176D">
        <w:rPr>
          <w:caps/>
        </w:rPr>
        <w:t>Документационное обеспечение управления</w:t>
      </w:r>
    </w:p>
    <w:p w:rsidR="00CE1996" w:rsidRPr="00FE176D" w:rsidRDefault="00CE1996" w:rsidP="007D6BA1">
      <w:pPr>
        <w:jc w:val="center"/>
      </w:pPr>
    </w:p>
    <w:p w:rsidR="00CE1996" w:rsidRPr="00FE176D" w:rsidRDefault="00CE1996" w:rsidP="00FE176D">
      <w:pPr>
        <w:suppressAutoHyphens/>
        <w:spacing w:line="360" w:lineRule="auto"/>
        <w:jc w:val="center"/>
        <w:rPr>
          <w:b/>
          <w:bCs/>
          <w:kern w:val="2"/>
          <w:lang w:eastAsia="ar-SA"/>
        </w:rPr>
      </w:pPr>
      <w:r w:rsidRPr="00FE176D">
        <w:rPr>
          <w:b/>
          <w:bCs/>
          <w:kern w:val="2"/>
          <w:lang w:eastAsia="ar-SA"/>
        </w:rPr>
        <w:t xml:space="preserve">40.02.04 ЮРИСПРУДЕНЦИЯ </w:t>
      </w:r>
    </w:p>
    <w:p w:rsidR="00CE1996" w:rsidRPr="00FE176D" w:rsidRDefault="00CE1996" w:rsidP="007D6BA1">
      <w:pPr>
        <w:pStyle w:val="NoSpacing"/>
        <w:jc w:val="center"/>
        <w:rPr>
          <w:rFonts w:ascii="Times New Roman" w:hAnsi="Times New Roman"/>
          <w:b/>
          <w:kern w:val="2"/>
          <w:sz w:val="24"/>
          <w:szCs w:val="24"/>
        </w:rPr>
      </w:pPr>
    </w:p>
    <w:p w:rsidR="00CE1996" w:rsidRPr="00FE176D" w:rsidRDefault="00CE1996" w:rsidP="007D6BA1">
      <w:pPr>
        <w:pStyle w:val="NoSpacing"/>
        <w:jc w:val="center"/>
        <w:rPr>
          <w:rFonts w:ascii="Times New Roman" w:hAnsi="Times New Roman"/>
          <w:b/>
          <w:kern w:val="2"/>
          <w:sz w:val="24"/>
          <w:szCs w:val="24"/>
        </w:rPr>
      </w:pPr>
      <w:r w:rsidRPr="00FE176D">
        <w:rPr>
          <w:rFonts w:ascii="Times New Roman" w:hAnsi="Times New Roman"/>
          <w:b/>
          <w:kern w:val="2"/>
          <w:sz w:val="24"/>
          <w:szCs w:val="24"/>
        </w:rPr>
        <w:t>ЮРИСТ</w:t>
      </w: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jc w:val="both"/>
        <w:rPr>
          <w:color w:val="FF0000"/>
        </w:rPr>
      </w:pPr>
    </w:p>
    <w:p w:rsidR="00CE1996" w:rsidRPr="00FE176D" w:rsidRDefault="00CE1996" w:rsidP="007D6BA1">
      <w:pPr>
        <w:ind w:left="720" w:hanging="720"/>
        <w:contextualSpacing/>
        <w:jc w:val="center"/>
        <w:rPr>
          <w:b/>
        </w:rPr>
        <w:sectPr w:rsidR="00CE1996" w:rsidRPr="00FE176D">
          <w:pgSz w:w="11906" w:h="16838"/>
          <w:pgMar w:top="1134" w:right="850" w:bottom="1134" w:left="1701" w:header="708" w:footer="708" w:gutter="0"/>
          <w:cols w:space="708"/>
          <w:docGrid w:linePitch="360"/>
        </w:sectPr>
      </w:pPr>
      <w:r w:rsidRPr="00FE176D">
        <w:t>Пятигорск-2024</w:t>
      </w:r>
    </w:p>
    <w:p w:rsidR="00CE1996" w:rsidRPr="00FE176D" w:rsidRDefault="00CE1996" w:rsidP="003C36DB">
      <w:pPr>
        <w:pStyle w:val="Heading1"/>
        <w:widowControl w:val="0"/>
        <w:autoSpaceDE/>
        <w:autoSpaceDN/>
        <w:spacing w:before="240" w:after="60"/>
        <w:ind w:left="284" w:firstLine="0"/>
        <w:jc w:val="center"/>
        <w:rPr>
          <w:rFonts w:ascii="Times New Roman" w:hAnsi="Times New Roman"/>
          <w:sz w:val="24"/>
          <w:szCs w:val="24"/>
          <w:lang w:eastAsia="ar-SA"/>
        </w:rPr>
      </w:pPr>
      <w:bookmarkStart w:id="11" w:name="_Toc71497854"/>
      <w:bookmarkStart w:id="12" w:name="_Toc72926899"/>
      <w:r w:rsidRPr="00FE176D">
        <w:rPr>
          <w:rFonts w:ascii="Times New Roman" w:hAnsi="Times New Roman"/>
          <w:sz w:val="24"/>
          <w:szCs w:val="24"/>
          <w:lang w:eastAsia="ar-SA"/>
        </w:rPr>
        <w:t xml:space="preserve"> РЕКОМЕНДАЦИИ ПО ВЫПОЛНЕНИЮ ВИДОВ САМОСТОЯТЕЛЬНОЙ РАБОТЫ ОБУЧАЮЩИХСЯ</w:t>
      </w:r>
      <w:bookmarkEnd w:id="11"/>
      <w:bookmarkEnd w:id="12"/>
    </w:p>
    <w:p w:rsidR="00CE1996" w:rsidRPr="00FE176D" w:rsidRDefault="00CE1996" w:rsidP="003C36DB">
      <w:pPr>
        <w:suppressAutoHyphens/>
        <w:jc w:val="center"/>
        <w:rPr>
          <w:b/>
          <w:bCs/>
          <w:kern w:val="2"/>
          <w:lang w:eastAsia="ar-SA"/>
        </w:rPr>
      </w:pPr>
    </w:p>
    <w:p w:rsidR="00CE1996" w:rsidRPr="00FE176D" w:rsidRDefault="00CE1996" w:rsidP="003C36DB">
      <w:pPr>
        <w:suppressAutoHyphens/>
        <w:jc w:val="center"/>
        <w:rPr>
          <w:bCs/>
          <w:kern w:val="2"/>
          <w:lang w:eastAsia="ar-SA"/>
        </w:rPr>
      </w:pPr>
    </w:p>
    <w:p w:rsidR="00CE1996" w:rsidRPr="00FE176D" w:rsidRDefault="00CE1996" w:rsidP="003C36DB">
      <w:pPr>
        <w:autoSpaceDE w:val="0"/>
        <w:autoSpaceDN w:val="0"/>
        <w:jc w:val="center"/>
        <w:rPr>
          <w:b/>
        </w:rPr>
      </w:pPr>
      <w:r w:rsidRPr="00FE176D">
        <w:rPr>
          <w:b/>
        </w:rPr>
        <w:t>Рекомендации по подготовке к лекциям</w:t>
      </w:r>
    </w:p>
    <w:p w:rsidR="00CE1996" w:rsidRPr="00FE176D" w:rsidRDefault="00CE1996" w:rsidP="003C36DB">
      <w:pPr>
        <w:autoSpaceDE w:val="0"/>
        <w:autoSpaceDN w:val="0"/>
      </w:pPr>
    </w:p>
    <w:p w:rsidR="00CE1996" w:rsidRPr="00FE176D" w:rsidRDefault="00CE1996" w:rsidP="003C36DB">
      <w:pPr>
        <w:autoSpaceDE w:val="0"/>
        <w:autoSpaceDN w:val="0"/>
        <w:ind w:firstLine="709"/>
        <w:jc w:val="both"/>
      </w:pPr>
      <w:r w:rsidRPr="00FE176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CE1996" w:rsidRPr="00FE176D" w:rsidRDefault="00CE1996" w:rsidP="003C36DB">
      <w:pPr>
        <w:autoSpaceDE w:val="0"/>
        <w:autoSpaceDN w:val="0"/>
        <w:ind w:firstLine="709"/>
        <w:jc w:val="both"/>
      </w:pPr>
      <w:r w:rsidRPr="00FE176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CE1996" w:rsidRPr="00FE176D" w:rsidRDefault="00CE1996" w:rsidP="003C36DB">
      <w:pPr>
        <w:autoSpaceDE w:val="0"/>
        <w:autoSpaceDN w:val="0"/>
        <w:ind w:firstLine="709"/>
        <w:jc w:val="both"/>
      </w:pPr>
    </w:p>
    <w:p w:rsidR="00CE1996" w:rsidRPr="00FE176D" w:rsidRDefault="00CE1996" w:rsidP="003C36DB">
      <w:pPr>
        <w:autoSpaceDE w:val="0"/>
        <w:autoSpaceDN w:val="0"/>
        <w:jc w:val="center"/>
        <w:rPr>
          <w:b/>
        </w:rPr>
      </w:pPr>
      <w:r w:rsidRPr="00FE176D">
        <w:rPr>
          <w:b/>
        </w:rPr>
        <w:t xml:space="preserve">Рекомендации по подготовке  к практическим занятиям </w:t>
      </w:r>
    </w:p>
    <w:p w:rsidR="00CE1996" w:rsidRPr="00FE176D" w:rsidRDefault="00CE1996" w:rsidP="003C36DB">
      <w:pPr>
        <w:autoSpaceDE w:val="0"/>
        <w:autoSpaceDN w:val="0"/>
      </w:pPr>
    </w:p>
    <w:p w:rsidR="00CE1996" w:rsidRPr="00FE176D" w:rsidRDefault="00CE1996" w:rsidP="003C36DB">
      <w:pPr>
        <w:autoSpaceDE w:val="0"/>
        <w:autoSpaceDN w:val="0"/>
        <w:ind w:firstLine="709"/>
        <w:jc w:val="both"/>
      </w:pPr>
      <w:r w:rsidRPr="00FE176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CE1996" w:rsidRPr="00FE176D" w:rsidRDefault="00CE1996" w:rsidP="003C36DB">
      <w:pPr>
        <w:autoSpaceDE w:val="0"/>
        <w:autoSpaceDN w:val="0"/>
        <w:ind w:firstLine="709"/>
        <w:jc w:val="both"/>
      </w:pPr>
      <w:r w:rsidRPr="00FE176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CE1996" w:rsidRPr="00FE176D" w:rsidRDefault="00CE1996" w:rsidP="003C36DB">
      <w:pPr>
        <w:jc w:val="center"/>
        <w:rPr>
          <w:b/>
        </w:rPr>
      </w:pPr>
    </w:p>
    <w:p w:rsidR="00CE1996" w:rsidRPr="00FE176D" w:rsidRDefault="00CE1996" w:rsidP="003C36DB">
      <w:pPr>
        <w:jc w:val="center"/>
        <w:rPr>
          <w:b/>
        </w:rPr>
      </w:pPr>
      <w:r w:rsidRPr="00FE176D">
        <w:rPr>
          <w:b/>
        </w:rPr>
        <w:t>Методические рекомендации по подготовке докладов</w:t>
      </w:r>
    </w:p>
    <w:p w:rsidR="00CE1996" w:rsidRPr="00FE176D" w:rsidRDefault="00CE1996" w:rsidP="003C36DB">
      <w:pPr>
        <w:ind w:firstLine="709"/>
        <w:jc w:val="both"/>
      </w:pPr>
      <w:r w:rsidRPr="00FE176D">
        <w:t xml:space="preserve">Доклад – публичное сообщение, представляющее собой развернутое изложение на определенную тему. </w:t>
      </w:r>
    </w:p>
    <w:p w:rsidR="00CE1996" w:rsidRPr="00FE176D" w:rsidRDefault="00CE1996" w:rsidP="003C36DB">
      <w:pPr>
        <w:ind w:firstLine="709"/>
        <w:jc w:val="both"/>
      </w:pPr>
      <w:r w:rsidRPr="00FE176D">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rsidR="00CE1996" w:rsidRPr="00FE176D" w:rsidRDefault="00CE1996" w:rsidP="003C36DB">
      <w:pPr>
        <w:ind w:firstLine="709"/>
        <w:jc w:val="both"/>
      </w:pPr>
      <w:r w:rsidRPr="00FE176D">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rsidR="00CE1996" w:rsidRPr="00FE176D" w:rsidRDefault="00CE1996" w:rsidP="003C36DB">
      <w:pPr>
        <w:ind w:firstLine="709"/>
        <w:jc w:val="both"/>
      </w:pPr>
      <w:r w:rsidRPr="00FE176D">
        <w:t>Этапы подготовки доклада</w:t>
      </w:r>
    </w:p>
    <w:p w:rsidR="00CE1996" w:rsidRPr="00FE176D" w:rsidRDefault="00CE1996" w:rsidP="003C36DB">
      <w:pPr>
        <w:ind w:firstLine="709"/>
        <w:jc w:val="both"/>
      </w:pPr>
      <w:r w:rsidRPr="00FE176D">
        <w:t>1.  Подготовка и планирование.</w:t>
      </w:r>
    </w:p>
    <w:p w:rsidR="00CE1996" w:rsidRPr="00FE176D" w:rsidRDefault="00CE1996" w:rsidP="003C36DB">
      <w:pPr>
        <w:ind w:firstLine="709"/>
        <w:jc w:val="both"/>
      </w:pPr>
      <w:r w:rsidRPr="00FE176D">
        <w:t>2. Выбор и осознание темы доклада</w:t>
      </w:r>
    </w:p>
    <w:p w:rsidR="00CE1996" w:rsidRPr="00FE176D" w:rsidRDefault="00CE1996" w:rsidP="003C36DB">
      <w:pPr>
        <w:ind w:firstLine="709"/>
        <w:jc w:val="both"/>
      </w:pPr>
      <w:r w:rsidRPr="00FE176D">
        <w:t xml:space="preserve">3. Подбор источников и литературы. </w:t>
      </w:r>
    </w:p>
    <w:p w:rsidR="00CE1996" w:rsidRPr="00FE176D" w:rsidRDefault="00CE1996" w:rsidP="003C36DB">
      <w:pPr>
        <w:ind w:firstLine="709"/>
        <w:jc w:val="both"/>
      </w:pPr>
      <w:r w:rsidRPr="00FE176D">
        <w:t xml:space="preserve">4. Работа с выбранными источниками и литературой. </w:t>
      </w:r>
    </w:p>
    <w:p w:rsidR="00CE1996" w:rsidRPr="00FE176D" w:rsidRDefault="00CE1996" w:rsidP="003C36DB">
      <w:pPr>
        <w:ind w:firstLine="709"/>
        <w:jc w:val="both"/>
      </w:pPr>
      <w:r w:rsidRPr="00FE176D">
        <w:t>5. Систематизация и анализ материала.</w:t>
      </w:r>
    </w:p>
    <w:p w:rsidR="00CE1996" w:rsidRPr="00FE176D" w:rsidRDefault="00CE1996" w:rsidP="003C36DB">
      <w:pPr>
        <w:ind w:firstLine="709"/>
        <w:jc w:val="both"/>
      </w:pPr>
      <w:r w:rsidRPr="00FE176D">
        <w:t>6. Составление рабочего плана доклада.</w:t>
      </w:r>
    </w:p>
    <w:p w:rsidR="00CE1996" w:rsidRPr="00FE176D" w:rsidRDefault="00CE1996" w:rsidP="003C36DB">
      <w:pPr>
        <w:ind w:firstLine="709"/>
        <w:jc w:val="both"/>
      </w:pPr>
      <w:r w:rsidRPr="00FE176D">
        <w:t xml:space="preserve">7. Письменное изложение материала по параграфам. </w:t>
      </w:r>
    </w:p>
    <w:p w:rsidR="00CE1996" w:rsidRPr="00FE176D" w:rsidRDefault="00CE1996" w:rsidP="003C36DB">
      <w:pPr>
        <w:ind w:firstLine="709"/>
        <w:jc w:val="both"/>
      </w:pPr>
      <w:r w:rsidRPr="00FE176D">
        <w:t>8. Редактирование, переработка текста.</w:t>
      </w:r>
    </w:p>
    <w:p w:rsidR="00CE1996" w:rsidRPr="00FE176D" w:rsidRDefault="00CE1996" w:rsidP="003C36DB">
      <w:pPr>
        <w:ind w:firstLine="709"/>
        <w:jc w:val="both"/>
      </w:pPr>
      <w:r w:rsidRPr="00FE176D">
        <w:t>9. Оформление доклада.</w:t>
      </w:r>
    </w:p>
    <w:p w:rsidR="00CE1996" w:rsidRPr="00FE176D" w:rsidRDefault="00CE1996" w:rsidP="003C36DB">
      <w:pPr>
        <w:ind w:firstLine="709"/>
        <w:jc w:val="both"/>
      </w:pPr>
      <w:r w:rsidRPr="00FE176D">
        <w:t>10. Выступление с докладом.</w:t>
      </w:r>
    </w:p>
    <w:p w:rsidR="00CE1996" w:rsidRPr="00FE176D" w:rsidRDefault="00CE1996" w:rsidP="003C36DB">
      <w:pPr>
        <w:ind w:firstLine="709"/>
        <w:jc w:val="both"/>
      </w:pPr>
      <w:r w:rsidRPr="00FE176D">
        <w:t>При  подготовке  доклада рекомендуется придерживаться следующих правил:</w:t>
      </w:r>
    </w:p>
    <w:p w:rsidR="00CE1996" w:rsidRPr="00FE176D" w:rsidRDefault="00CE1996" w:rsidP="003C36DB">
      <w:pPr>
        <w:ind w:firstLine="709"/>
        <w:jc w:val="both"/>
      </w:pPr>
      <w:r w:rsidRPr="00FE176D">
        <w:t>Во-первых, необходимо четко соблюдать регламент.</w:t>
      </w:r>
    </w:p>
    <w:p w:rsidR="00CE1996" w:rsidRPr="00FE176D" w:rsidRDefault="00CE1996" w:rsidP="003C36DB">
      <w:pPr>
        <w:ind w:firstLine="709"/>
        <w:jc w:val="both"/>
      </w:pPr>
      <w:r w:rsidRPr="00FE176D">
        <w:t>Для того чтобы уложиться в отведенное время необходимо:</w:t>
      </w:r>
    </w:p>
    <w:p w:rsidR="00CE1996" w:rsidRPr="00FE176D" w:rsidRDefault="00CE1996" w:rsidP="003C36DB">
      <w:pPr>
        <w:ind w:firstLine="709"/>
        <w:jc w:val="both"/>
      </w:pPr>
      <w:r w:rsidRPr="00FE176D">
        <w:t>а) тщательно отобрать факты и примеры, исключить из текста выступления все, не относящееся напрямую к теме;</w:t>
      </w:r>
    </w:p>
    <w:p w:rsidR="00CE1996" w:rsidRPr="00FE176D" w:rsidRDefault="00CE1996" w:rsidP="003C36DB">
      <w:pPr>
        <w:ind w:firstLine="709"/>
        <w:jc w:val="both"/>
      </w:pPr>
      <w:r w:rsidRPr="00FE176D">
        <w:t>б) исключить все повторы;</w:t>
      </w:r>
    </w:p>
    <w:p w:rsidR="00CE1996" w:rsidRPr="00FE176D" w:rsidRDefault="00CE1996" w:rsidP="003C36DB">
      <w:pPr>
        <w:ind w:firstLine="709"/>
        <w:jc w:val="both"/>
      </w:pPr>
      <w:r w:rsidRPr="00FE176D">
        <w:t>в) весь иллюстративный материал (графики, диаграммы, таблицы, схемы) должен быть подготовлен заранее;</w:t>
      </w:r>
    </w:p>
    <w:p w:rsidR="00CE1996" w:rsidRPr="00FE176D" w:rsidRDefault="00CE1996" w:rsidP="003C36DB">
      <w:pPr>
        <w:ind w:firstLine="709"/>
        <w:jc w:val="both"/>
      </w:pPr>
      <w:r w:rsidRPr="00FE176D">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rsidR="00CE1996" w:rsidRPr="00FE176D" w:rsidRDefault="00CE1996" w:rsidP="003C36DB">
      <w:pPr>
        <w:ind w:firstLine="709"/>
        <w:jc w:val="both"/>
      </w:pPr>
      <w:r w:rsidRPr="00FE176D">
        <w:t>Во-вторых, доклад должен хорошо восприниматься на слух.</w:t>
      </w:r>
    </w:p>
    <w:p w:rsidR="00CE1996" w:rsidRPr="00FE176D" w:rsidRDefault="00CE1996" w:rsidP="003C36DB">
      <w:pPr>
        <w:ind w:firstLine="709"/>
        <w:jc w:val="both"/>
      </w:pPr>
      <w:r w:rsidRPr="00FE176D">
        <w:t>Это предполагает:</w:t>
      </w:r>
    </w:p>
    <w:p w:rsidR="00CE1996" w:rsidRPr="00FE176D" w:rsidRDefault="00CE1996" w:rsidP="003C36DB">
      <w:pPr>
        <w:ind w:firstLine="709"/>
        <w:jc w:val="both"/>
      </w:pPr>
      <w:r w:rsidRPr="00FE176D">
        <w:t xml:space="preserve">а) краткость, т.е. исключение из текста слов и словосочетаний, не несущих </w:t>
      </w:r>
    </w:p>
    <w:p w:rsidR="00CE1996" w:rsidRPr="00FE176D" w:rsidRDefault="00CE1996" w:rsidP="003C36DB">
      <w:pPr>
        <w:ind w:firstLine="709"/>
        <w:jc w:val="both"/>
      </w:pPr>
      <w:r w:rsidRPr="00FE176D">
        <w:t>смысловой нагрузки;</w:t>
      </w:r>
    </w:p>
    <w:p w:rsidR="00CE1996" w:rsidRPr="00FE176D" w:rsidRDefault="00CE1996" w:rsidP="003C36DB">
      <w:pPr>
        <w:ind w:firstLine="709"/>
        <w:jc w:val="both"/>
      </w:pPr>
      <w:r w:rsidRPr="00FE176D">
        <w:t>б) смысловую точность, т.е. отсутствие возможности двоякого толкования тех или иных фраз;</w:t>
      </w:r>
    </w:p>
    <w:p w:rsidR="00CE1996" w:rsidRPr="00FE176D" w:rsidRDefault="00CE1996" w:rsidP="003C36DB">
      <w:pPr>
        <w:ind w:firstLine="709"/>
        <w:jc w:val="both"/>
      </w:pPr>
      <w:r w:rsidRPr="00FE176D">
        <w:t>в) отказ от неоправданного использования иностранных слов и сложных грамматических конструкций.</w:t>
      </w:r>
    </w:p>
    <w:p w:rsidR="00CE1996" w:rsidRPr="00FE176D" w:rsidRDefault="00CE1996" w:rsidP="003C36DB">
      <w:pPr>
        <w:ind w:firstLine="709"/>
        <w:jc w:val="both"/>
      </w:pPr>
      <w:r w:rsidRPr="00FE176D">
        <w:t>Доклады оцениваются по следующим критериям:</w:t>
      </w:r>
    </w:p>
    <w:p w:rsidR="00CE1996" w:rsidRPr="00FE176D" w:rsidRDefault="00CE1996" w:rsidP="003C36DB">
      <w:pPr>
        <w:ind w:firstLine="709"/>
        <w:jc w:val="both"/>
      </w:pPr>
      <w:r w:rsidRPr="00FE176D">
        <w:t>- соблюдение требований к его оформлению;</w:t>
      </w:r>
    </w:p>
    <w:p w:rsidR="00CE1996" w:rsidRPr="00FE176D" w:rsidRDefault="00CE1996" w:rsidP="003C36DB">
      <w:pPr>
        <w:ind w:firstLine="709"/>
        <w:jc w:val="both"/>
      </w:pPr>
      <w:r w:rsidRPr="00FE176D">
        <w:t xml:space="preserve">- необходимость и достаточность информации для раскрытия темы; </w:t>
      </w:r>
    </w:p>
    <w:p w:rsidR="00CE1996" w:rsidRPr="00FE176D" w:rsidRDefault="00CE1996" w:rsidP="003C36DB">
      <w:pPr>
        <w:ind w:firstLine="709"/>
        <w:jc w:val="both"/>
      </w:pPr>
      <w:r w:rsidRPr="00FE176D">
        <w:t>- умение обучающегося свободно излагать основные идеи, отраженные в докладе;</w:t>
      </w:r>
    </w:p>
    <w:p w:rsidR="00CE1996" w:rsidRPr="00FE176D" w:rsidRDefault="00CE1996" w:rsidP="003C36DB">
      <w:pPr>
        <w:ind w:firstLine="709"/>
        <w:jc w:val="both"/>
      </w:pPr>
      <w:r w:rsidRPr="00FE176D">
        <w:t>- способность учащегося понять суть задаваемых ему вопросов и сформулировать точные ответы на них.</w:t>
      </w:r>
    </w:p>
    <w:p w:rsidR="00CE1996" w:rsidRPr="00FE176D" w:rsidRDefault="00CE1996" w:rsidP="003C36DB">
      <w:pPr>
        <w:ind w:firstLine="709"/>
        <w:jc w:val="both"/>
        <w:rPr>
          <w:b/>
        </w:rPr>
      </w:pPr>
    </w:p>
    <w:p w:rsidR="00CE1996" w:rsidRPr="00FE176D" w:rsidRDefault="00CE1996" w:rsidP="003C36DB">
      <w:pPr>
        <w:jc w:val="center"/>
        <w:rPr>
          <w:b/>
        </w:rPr>
      </w:pPr>
      <w:r w:rsidRPr="00FE176D">
        <w:rPr>
          <w:b/>
        </w:rPr>
        <w:t xml:space="preserve">Методические рекомендации по подготовке презентаций </w:t>
      </w:r>
    </w:p>
    <w:p w:rsidR="00CE1996" w:rsidRPr="00FE176D" w:rsidRDefault="00CE1996" w:rsidP="003C36DB">
      <w:pPr>
        <w:pStyle w:val="NoSpacing"/>
        <w:jc w:val="both"/>
        <w:rPr>
          <w:rFonts w:ascii="Times New Roman" w:hAnsi="Times New Roman"/>
          <w:sz w:val="24"/>
          <w:szCs w:val="24"/>
        </w:rPr>
      </w:pPr>
    </w:p>
    <w:p w:rsidR="00CE1996" w:rsidRPr="00FE176D" w:rsidRDefault="00CE1996" w:rsidP="003C36DB">
      <w:pPr>
        <w:pStyle w:val="NoSpacing"/>
        <w:ind w:firstLine="708"/>
        <w:jc w:val="both"/>
        <w:rPr>
          <w:rFonts w:ascii="Times New Roman" w:hAnsi="Times New Roman"/>
          <w:sz w:val="24"/>
          <w:szCs w:val="24"/>
        </w:rPr>
      </w:pPr>
      <w:r w:rsidRPr="00FE176D">
        <w:rPr>
          <w:rFonts w:ascii="Times New Roman" w:hAnsi="Times New Roman"/>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CE1996" w:rsidRPr="00FE176D" w:rsidRDefault="00CE1996" w:rsidP="003C36DB">
      <w:pPr>
        <w:pStyle w:val="NoSpacing"/>
        <w:ind w:firstLine="708"/>
        <w:jc w:val="both"/>
        <w:rPr>
          <w:rFonts w:ascii="Times New Roman" w:hAnsi="Times New Roman"/>
          <w:sz w:val="24"/>
          <w:szCs w:val="24"/>
        </w:rPr>
      </w:pPr>
      <w:r w:rsidRPr="00FE176D">
        <w:rPr>
          <w:rFonts w:ascii="Times New Roman" w:hAnsi="Times New Roman"/>
          <w:sz w:val="24"/>
          <w:szCs w:val="24"/>
        </w:rPr>
        <w:t>Презентация имеет сюжет, сценарий и структуру, которая организована для удобного восприятия информации.</w:t>
      </w:r>
    </w:p>
    <w:p w:rsidR="00CE1996" w:rsidRPr="00FE176D" w:rsidRDefault="00CE1996" w:rsidP="003C36DB">
      <w:pPr>
        <w:pStyle w:val="NoSpacing"/>
        <w:ind w:firstLine="708"/>
        <w:jc w:val="both"/>
        <w:rPr>
          <w:rFonts w:ascii="Times New Roman" w:hAnsi="Times New Roman"/>
          <w:sz w:val="24"/>
          <w:szCs w:val="24"/>
        </w:rPr>
      </w:pPr>
      <w:r w:rsidRPr="00FE176D">
        <w:rPr>
          <w:rFonts w:ascii="Times New Roman" w:hAnsi="Times New Roman"/>
          <w:sz w:val="24"/>
          <w:szCs w:val="24"/>
        </w:rPr>
        <w:t>Технология создания презентации  состоит из трёх этапов:</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b/>
          <w:sz w:val="24"/>
          <w:szCs w:val="24"/>
        </w:rPr>
        <w:t>Первый этап</w:t>
      </w:r>
      <w:r w:rsidRPr="00FE176D">
        <w:rPr>
          <w:rFonts w:ascii="Times New Roman" w:hAnsi="Times New Roman"/>
          <w:sz w:val="24"/>
          <w:szCs w:val="24"/>
        </w:rPr>
        <w:t>. Планирование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Планирование включает:</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1. Определение цели.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2. Определение задач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3. Подбор необходимой информации.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4. Планирование выступления и определение необходимого времени.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5. Формирование структуры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6. Проверка логики подачи материала.</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7. Подготовка заключения.</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b/>
          <w:sz w:val="24"/>
          <w:szCs w:val="24"/>
        </w:rPr>
        <w:t>Второй этап.</w:t>
      </w:r>
      <w:r w:rsidRPr="00FE176D">
        <w:rPr>
          <w:rFonts w:ascii="Times New Roman" w:hAnsi="Times New Roman"/>
          <w:sz w:val="24"/>
          <w:szCs w:val="24"/>
        </w:rPr>
        <w:t xml:space="preserve"> Разработка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Разработка презентации включает:</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1. Поиск соответствия методологических требований подготовки слайдов с проектируемыми слайдами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2. Обеспечение вертикальной и горизонтальной логики содержания.</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3. Разработка дизайна.</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4. Выбор оптимального соотношения текста и графической информации.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b/>
          <w:sz w:val="24"/>
          <w:szCs w:val="24"/>
        </w:rPr>
        <w:t>Третий этап</w:t>
      </w:r>
      <w:r w:rsidRPr="00FE176D">
        <w:rPr>
          <w:rFonts w:ascii="Times New Roman" w:hAnsi="Times New Roman"/>
          <w:sz w:val="24"/>
          <w:szCs w:val="24"/>
        </w:rPr>
        <w:t>. Отладка и проверка презентации.</w:t>
      </w:r>
    </w:p>
    <w:p w:rsidR="00CE1996" w:rsidRPr="00FE176D" w:rsidRDefault="00CE1996" w:rsidP="003C36DB">
      <w:pPr>
        <w:pStyle w:val="NoSpacing"/>
        <w:jc w:val="both"/>
        <w:rPr>
          <w:rFonts w:ascii="Times New Roman" w:hAnsi="Times New Roman"/>
          <w:sz w:val="24"/>
          <w:szCs w:val="24"/>
        </w:rPr>
      </w:pPr>
      <w:r w:rsidRPr="00FE176D">
        <w:rPr>
          <w:rFonts w:ascii="Times New Roman" w:hAnsi="Times New Roman"/>
          <w:sz w:val="24"/>
          <w:szCs w:val="24"/>
        </w:rPr>
        <w:t>В презентации выделяют два блока: оформление слайдов и представление информации для них.</w:t>
      </w:r>
    </w:p>
    <w:p w:rsidR="00CE1996" w:rsidRPr="00FE176D" w:rsidRDefault="00CE1996" w:rsidP="003C36DB">
      <w:pPr>
        <w:ind w:firstLine="709"/>
        <w:jc w:val="center"/>
        <w:rPr>
          <w:b/>
        </w:rPr>
      </w:pPr>
    </w:p>
    <w:p w:rsidR="00CE1996" w:rsidRPr="00FE176D" w:rsidRDefault="00CE1996" w:rsidP="003C36DB">
      <w:pPr>
        <w:ind w:firstLine="709"/>
        <w:jc w:val="center"/>
        <w:rPr>
          <w:b/>
        </w:rPr>
      </w:pPr>
      <w:r w:rsidRPr="00FE176D">
        <w:rPr>
          <w:b/>
        </w:rPr>
        <w:t>Методические рекомендации по подготовке конспектов</w:t>
      </w:r>
    </w:p>
    <w:p w:rsidR="00CE1996" w:rsidRPr="00FE176D" w:rsidRDefault="00CE1996" w:rsidP="003C36DB">
      <w:pPr>
        <w:ind w:firstLine="709"/>
        <w:jc w:val="both"/>
      </w:pPr>
      <w:r w:rsidRPr="00FE176D">
        <w:t>При подготовке конспекта рекомендуется придерживаться такой последовательности:</w:t>
      </w:r>
    </w:p>
    <w:p w:rsidR="00CE1996" w:rsidRPr="00FE176D" w:rsidRDefault="00CE1996" w:rsidP="003C36DB">
      <w:pPr>
        <w:ind w:firstLine="709"/>
        <w:jc w:val="both"/>
      </w:pPr>
      <w:r w:rsidRPr="00FE176D">
        <w:t>1.Прочтите текст.</w:t>
      </w:r>
    </w:p>
    <w:p w:rsidR="00CE1996" w:rsidRPr="00FE176D" w:rsidRDefault="00CE1996" w:rsidP="003C36DB">
      <w:pPr>
        <w:ind w:firstLine="709"/>
        <w:jc w:val="both"/>
      </w:pPr>
      <w:r w:rsidRPr="00FE176D">
        <w:t>2.Определите цель изучения темы (какие знания должны приобрести и какими умениями обладать).</w:t>
      </w:r>
    </w:p>
    <w:p w:rsidR="00CE1996" w:rsidRPr="00FE176D" w:rsidRDefault="00CE1996" w:rsidP="003C36DB">
      <w:pPr>
        <w:ind w:firstLine="709"/>
        <w:jc w:val="both"/>
      </w:pPr>
      <w:r w:rsidRPr="00FE176D">
        <w:t>3.Выделите основные положения.</w:t>
      </w:r>
    </w:p>
    <w:p w:rsidR="00CE1996" w:rsidRPr="00FE176D" w:rsidRDefault="00CE1996" w:rsidP="003C36DB">
      <w:pPr>
        <w:ind w:firstLine="709"/>
        <w:jc w:val="both"/>
      </w:pPr>
      <w:r w:rsidRPr="00FE176D">
        <w:t>4.Проанализируйте  основные положения.</w:t>
      </w:r>
    </w:p>
    <w:p w:rsidR="00CE1996" w:rsidRPr="00FE176D" w:rsidRDefault="00CE1996" w:rsidP="003C36DB">
      <w:pPr>
        <w:ind w:firstLine="709"/>
        <w:jc w:val="both"/>
      </w:pPr>
      <w:r w:rsidRPr="00FE176D">
        <w:t>5.Сделайте выводы.</w:t>
      </w:r>
    </w:p>
    <w:p w:rsidR="00CE1996" w:rsidRPr="00FE176D" w:rsidRDefault="00CE1996" w:rsidP="003C36DB">
      <w:pPr>
        <w:ind w:firstLine="709"/>
        <w:jc w:val="both"/>
      </w:pPr>
      <w:r w:rsidRPr="00FE176D">
        <w:t>6.Составьте краткую запись.</w:t>
      </w:r>
    </w:p>
    <w:p w:rsidR="00CE1996" w:rsidRPr="00FE176D" w:rsidRDefault="00CE1996" w:rsidP="003C36DB">
      <w:pPr>
        <w:ind w:firstLine="709"/>
        <w:jc w:val="center"/>
        <w:rPr>
          <w:b/>
        </w:rPr>
      </w:pPr>
    </w:p>
    <w:p w:rsidR="00CE1996" w:rsidRPr="00FE176D" w:rsidRDefault="00CE1996" w:rsidP="003C36DB">
      <w:pPr>
        <w:ind w:firstLine="720"/>
        <w:jc w:val="center"/>
        <w:rPr>
          <w:b/>
          <w:lang w:eastAsia="en-US"/>
        </w:rPr>
      </w:pPr>
      <w:r w:rsidRPr="00FE176D">
        <w:rPr>
          <w:b/>
          <w:lang w:eastAsia="en-US"/>
        </w:rPr>
        <w:t>Работа с литературными источниками</w:t>
      </w:r>
    </w:p>
    <w:p w:rsidR="00CE1996" w:rsidRPr="00FE176D" w:rsidRDefault="00CE1996" w:rsidP="003C36DB">
      <w:pPr>
        <w:autoSpaceDE w:val="0"/>
        <w:autoSpaceDN w:val="0"/>
        <w:ind w:firstLine="709"/>
        <w:jc w:val="both"/>
      </w:pPr>
      <w:r w:rsidRPr="00FE176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CE1996" w:rsidRPr="00FE176D" w:rsidRDefault="00CE1996" w:rsidP="003C36DB">
      <w:pPr>
        <w:autoSpaceDE w:val="0"/>
        <w:autoSpaceDN w:val="0"/>
        <w:ind w:firstLine="709"/>
        <w:jc w:val="both"/>
      </w:pPr>
      <w:r w:rsidRPr="00FE176D">
        <w:t xml:space="preserve">При работе с книгой необходимо подобрать литературу, научиться правильно ее читать, вести записи. </w:t>
      </w:r>
    </w:p>
    <w:p w:rsidR="00CE1996" w:rsidRPr="00FE176D" w:rsidRDefault="00CE1996" w:rsidP="003C36DB">
      <w:pPr>
        <w:autoSpaceDE w:val="0"/>
        <w:autoSpaceDN w:val="0"/>
        <w:ind w:firstLine="709"/>
        <w:jc w:val="both"/>
      </w:pPr>
      <w:r w:rsidRPr="00FE176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CE1996" w:rsidRPr="00FE176D" w:rsidRDefault="00CE1996" w:rsidP="003C36DB">
      <w:pPr>
        <w:autoSpaceDE w:val="0"/>
        <w:autoSpaceDN w:val="0"/>
        <w:ind w:firstLine="709"/>
        <w:jc w:val="both"/>
      </w:pPr>
      <w:r w:rsidRPr="00FE176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CE1996" w:rsidRPr="00FE176D" w:rsidRDefault="00CE1996" w:rsidP="003C36DB">
      <w:pPr>
        <w:autoSpaceDE w:val="0"/>
        <w:autoSpaceDN w:val="0"/>
        <w:ind w:firstLine="709"/>
        <w:jc w:val="both"/>
      </w:pPr>
      <w:r w:rsidRPr="00FE176D">
        <w:t>Выводы, полученные в результате изучения, рекомендуется в конспекте выделять, чтобы они при перечитывании записей лучше запоминались.</w:t>
      </w:r>
    </w:p>
    <w:p w:rsidR="00CE1996" w:rsidRPr="00FE176D" w:rsidRDefault="00CE1996" w:rsidP="003C36DB">
      <w:pPr>
        <w:autoSpaceDE w:val="0"/>
        <w:autoSpaceDN w:val="0"/>
        <w:ind w:firstLine="709"/>
        <w:jc w:val="both"/>
      </w:pPr>
      <w:r w:rsidRPr="00FE176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CE1996" w:rsidRPr="00FE176D" w:rsidRDefault="00CE1996" w:rsidP="003C36DB">
      <w:pPr>
        <w:autoSpaceDE w:val="0"/>
        <w:autoSpaceDN w:val="0"/>
        <w:ind w:firstLine="709"/>
        <w:jc w:val="both"/>
      </w:pPr>
      <w:r w:rsidRPr="00FE176D">
        <w:t>Задача вторичного чтения  полное усвоение смысла целого (по счету это чтение может быть и не вторым, а третьим или четвертым).</w:t>
      </w:r>
    </w:p>
    <w:p w:rsidR="00CE1996" w:rsidRPr="00FE176D" w:rsidRDefault="00CE1996" w:rsidP="003C36DB">
      <w:pPr>
        <w:autoSpaceDE w:val="0"/>
        <w:autoSpaceDN w:val="0"/>
        <w:ind w:firstLine="709"/>
        <w:jc w:val="both"/>
      </w:pPr>
      <w:r w:rsidRPr="00FE176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CE1996" w:rsidRPr="00FE176D" w:rsidRDefault="00CE1996" w:rsidP="003C36DB">
      <w:pPr>
        <w:autoSpaceDE w:val="0"/>
        <w:autoSpaceDN w:val="0"/>
        <w:ind w:firstLine="709"/>
        <w:jc w:val="both"/>
      </w:pPr>
      <w:r w:rsidRPr="00FE176D">
        <w:t xml:space="preserve">При работе с литературой рекомендуется вести записи. </w:t>
      </w:r>
    </w:p>
    <w:p w:rsidR="00CE1996" w:rsidRPr="00FE176D" w:rsidRDefault="00CE1996" w:rsidP="003C36DB">
      <w:pPr>
        <w:autoSpaceDE w:val="0"/>
        <w:autoSpaceDN w:val="0"/>
        <w:ind w:firstLine="709"/>
        <w:jc w:val="both"/>
      </w:pPr>
      <w:r w:rsidRPr="00FE176D">
        <w:t>Основные виды систематизированной записи прочитанного:</w:t>
      </w:r>
    </w:p>
    <w:p w:rsidR="00CE1996" w:rsidRPr="00FE176D" w:rsidRDefault="00CE1996" w:rsidP="003C36DB">
      <w:pPr>
        <w:autoSpaceDE w:val="0"/>
        <w:autoSpaceDN w:val="0"/>
        <w:ind w:firstLine="709"/>
        <w:jc w:val="both"/>
      </w:pPr>
      <w:r w:rsidRPr="00FE176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CE1996" w:rsidRPr="00FE176D" w:rsidRDefault="00CE1996" w:rsidP="003C36DB">
      <w:pPr>
        <w:autoSpaceDE w:val="0"/>
        <w:autoSpaceDN w:val="0"/>
        <w:ind w:firstLine="709"/>
        <w:jc w:val="both"/>
      </w:pPr>
      <w:r w:rsidRPr="00FE176D">
        <w:t>Планирование – краткая логическая организация текста, раскрывающая содержание и структуру изучаемого материала;</w:t>
      </w:r>
    </w:p>
    <w:p w:rsidR="00CE1996" w:rsidRPr="00FE176D" w:rsidRDefault="00CE1996" w:rsidP="003C36DB">
      <w:pPr>
        <w:autoSpaceDE w:val="0"/>
        <w:autoSpaceDN w:val="0"/>
        <w:ind w:firstLine="709"/>
        <w:jc w:val="both"/>
      </w:pPr>
      <w:r w:rsidRPr="00FE176D">
        <w:t>Тезирование – лаконичное воспроизведение основных утверждений автора без привлечения фактического материала;</w:t>
      </w:r>
    </w:p>
    <w:p w:rsidR="00CE1996" w:rsidRPr="00FE176D" w:rsidRDefault="00CE1996" w:rsidP="003C36DB">
      <w:pPr>
        <w:autoSpaceDE w:val="0"/>
        <w:autoSpaceDN w:val="0"/>
        <w:ind w:firstLine="709"/>
        <w:jc w:val="both"/>
      </w:pPr>
      <w:r w:rsidRPr="00FE176D">
        <w:t>Цитирование – дословное выписывание из текста выдержек, извлечений, наиболее существенно отражающих ту или иную мысль автора;</w:t>
      </w:r>
    </w:p>
    <w:p w:rsidR="00CE1996" w:rsidRPr="00FE176D" w:rsidRDefault="00CE1996" w:rsidP="003C36DB">
      <w:pPr>
        <w:autoSpaceDE w:val="0"/>
        <w:autoSpaceDN w:val="0"/>
        <w:ind w:firstLine="709"/>
        <w:jc w:val="both"/>
      </w:pPr>
      <w:r w:rsidRPr="00FE176D">
        <w:t>Конспектирование – краткое и последовательное изложение содержания прочитанного.</w:t>
      </w:r>
    </w:p>
    <w:p w:rsidR="00CE1996" w:rsidRPr="00FE176D" w:rsidRDefault="00CE1996" w:rsidP="003C36DB">
      <w:pPr>
        <w:autoSpaceDE w:val="0"/>
        <w:autoSpaceDN w:val="0"/>
        <w:ind w:firstLine="709"/>
        <w:jc w:val="both"/>
      </w:pPr>
      <w:r w:rsidRPr="00FE176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CE1996" w:rsidRPr="00FE176D" w:rsidRDefault="00CE1996" w:rsidP="003C36DB">
      <w:pPr>
        <w:ind w:firstLine="720"/>
        <w:jc w:val="center"/>
        <w:rPr>
          <w:b/>
          <w:lang w:eastAsia="en-US"/>
        </w:rPr>
      </w:pPr>
    </w:p>
    <w:p w:rsidR="00CE1996" w:rsidRPr="00FE176D" w:rsidRDefault="00CE1996" w:rsidP="003C36DB">
      <w:pPr>
        <w:shd w:val="clear" w:color="auto" w:fill="FFFFFF"/>
        <w:jc w:val="center"/>
        <w:rPr>
          <w:b/>
          <w:lang w:eastAsia="en-US"/>
        </w:rPr>
      </w:pPr>
      <w:r w:rsidRPr="00FE176D">
        <w:rPr>
          <w:b/>
          <w:lang w:eastAsia="en-US"/>
        </w:rPr>
        <w:t>Промежуточная аттестация</w:t>
      </w:r>
    </w:p>
    <w:p w:rsidR="00CE1996" w:rsidRPr="00FE176D" w:rsidRDefault="00CE1996" w:rsidP="003C36DB">
      <w:pPr>
        <w:ind w:firstLine="709"/>
        <w:jc w:val="both"/>
        <w:rPr>
          <w:lang w:eastAsia="en-US"/>
        </w:rPr>
      </w:pPr>
      <w:r w:rsidRPr="00FE176D">
        <w:rPr>
          <w:lang w:eastAsia="en-US"/>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CE1996" w:rsidRPr="00FE176D" w:rsidRDefault="00CE1996" w:rsidP="003C36DB">
      <w:pPr>
        <w:jc w:val="center"/>
        <w:rPr>
          <w:b/>
        </w:rPr>
      </w:pPr>
    </w:p>
    <w:p w:rsidR="00CE1996" w:rsidRPr="00FE176D" w:rsidRDefault="00CE1996" w:rsidP="003C36DB">
      <w:pPr>
        <w:jc w:val="center"/>
        <w:rPr>
          <w:b/>
        </w:rPr>
      </w:pPr>
    </w:p>
    <w:p w:rsidR="00CE1996" w:rsidRPr="00FE176D" w:rsidRDefault="00CE1996" w:rsidP="003C36DB">
      <w:pPr>
        <w:jc w:val="center"/>
        <w:rPr>
          <w:b/>
        </w:rPr>
      </w:pPr>
      <w:r w:rsidRPr="00FE176D">
        <w:rPr>
          <w:b/>
        </w:rPr>
        <w:t>Методические рекомендации по работе с Интернет-ресурсами</w:t>
      </w:r>
    </w:p>
    <w:p w:rsidR="00CE1996" w:rsidRPr="00FE176D" w:rsidRDefault="00CE1996" w:rsidP="003C36DB">
      <w:pPr>
        <w:ind w:firstLine="709"/>
        <w:jc w:val="both"/>
      </w:pPr>
      <w:r w:rsidRPr="00FE176D">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CE1996" w:rsidRPr="00FE176D" w:rsidRDefault="00CE1996" w:rsidP="003C36DB">
      <w:pPr>
        <w:ind w:firstLine="709"/>
        <w:jc w:val="both"/>
      </w:pPr>
      <w:r w:rsidRPr="00FE176D">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CE1996" w:rsidRPr="00FE176D" w:rsidRDefault="00CE1996" w:rsidP="003C36DB">
      <w:pPr>
        <w:ind w:firstLine="709"/>
        <w:jc w:val="both"/>
      </w:pPr>
      <w:r w:rsidRPr="00FE176D">
        <w:t>- правильно формулировать критерии поиска;</w:t>
      </w:r>
    </w:p>
    <w:p w:rsidR="00CE1996" w:rsidRPr="00FE176D" w:rsidRDefault="00CE1996" w:rsidP="003C36DB">
      <w:pPr>
        <w:ind w:firstLine="709"/>
        <w:jc w:val="both"/>
      </w:pPr>
      <w:r w:rsidRPr="00FE176D">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CE1996" w:rsidRPr="00FE176D" w:rsidRDefault="00CE1996" w:rsidP="003C36DB">
      <w:pPr>
        <w:ind w:firstLine="709"/>
        <w:jc w:val="both"/>
      </w:pPr>
      <w:r w:rsidRPr="00FE176D">
        <w:t>-давать оценку качества представленной информации, отделить действительно важные сведения от информационного шума;</w:t>
      </w:r>
    </w:p>
    <w:p w:rsidR="00CE1996" w:rsidRPr="00FE176D" w:rsidRDefault="00CE1996" w:rsidP="003C36DB">
      <w:pPr>
        <w:ind w:firstLine="709"/>
        <w:jc w:val="both"/>
      </w:pPr>
      <w:r w:rsidRPr="00FE176D">
        <w:t>- давать оценки достоверности информации на основе различных признаков, по внешнему виду сайта, характеру подачи информации, её организации;</w:t>
      </w:r>
    </w:p>
    <w:p w:rsidR="00CE1996" w:rsidRPr="00FE176D" w:rsidRDefault="00CE1996" w:rsidP="003C36DB">
      <w:pPr>
        <w:ind w:firstLine="709"/>
        <w:jc w:val="both"/>
      </w:pPr>
      <w:r w:rsidRPr="00FE176D">
        <w:t>- студентам необходимо уметь её анализировать, определять её внутреннюю непротиворечивость.</w:t>
      </w:r>
    </w:p>
    <w:p w:rsidR="00CE1996" w:rsidRPr="00FE176D" w:rsidRDefault="00CE1996" w:rsidP="003C36DB">
      <w:pPr>
        <w:ind w:firstLine="709"/>
        <w:jc w:val="both"/>
      </w:pPr>
      <w:r w:rsidRPr="00FE176D">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CE1996" w:rsidRPr="00FE176D" w:rsidRDefault="00CE1996" w:rsidP="003C36DB">
      <w:pPr>
        <w:ind w:firstLine="709"/>
        <w:jc w:val="both"/>
      </w:pPr>
      <w:r w:rsidRPr="00FE176D">
        <w:rPr>
          <w:bCs/>
        </w:rPr>
        <w:t>При работе с Интернет-ресурсами</w:t>
      </w:r>
      <w:r w:rsidRPr="00FE176D">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CE1996" w:rsidRPr="00FE176D" w:rsidRDefault="00CE1996" w:rsidP="003C36DB">
      <w:pPr>
        <w:ind w:firstLine="709"/>
        <w:jc w:val="center"/>
        <w:rPr>
          <w:b/>
        </w:rPr>
      </w:pPr>
    </w:p>
    <w:p w:rsidR="00CE1996" w:rsidRPr="00FE176D" w:rsidRDefault="00CE1996" w:rsidP="003C36DB">
      <w:pPr>
        <w:suppressAutoHyphens/>
        <w:jc w:val="center"/>
        <w:rPr>
          <w:bCs/>
          <w:kern w:val="2"/>
          <w:lang w:eastAsia="ar-SA"/>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3EDC">
      <w:pPr>
        <w:jc w:val="both"/>
        <w:rPr>
          <w:b/>
          <w:lang w:eastAsia="en-US"/>
        </w:rPr>
      </w:pPr>
    </w:p>
    <w:p w:rsidR="00CE1996" w:rsidRPr="00FE176D" w:rsidRDefault="00CE1996" w:rsidP="00010C23">
      <w:pPr>
        <w:jc w:val="center"/>
        <w:rPr>
          <w:b/>
        </w:rPr>
      </w:pPr>
    </w:p>
    <w:p w:rsidR="00CE1996" w:rsidRPr="00FE176D" w:rsidRDefault="00CE1996" w:rsidP="00B4696B">
      <w:pPr>
        <w:ind w:firstLine="709"/>
        <w:jc w:val="both"/>
      </w:pPr>
    </w:p>
    <w:sectPr w:rsidR="00CE1996" w:rsidRPr="00FE176D" w:rsidSect="00B7440C">
      <w:pgSz w:w="11906" w:h="16838" w:code="9"/>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996" w:rsidRDefault="00CE1996" w:rsidP="0014116E">
      <w:r>
        <w:separator/>
      </w:r>
    </w:p>
  </w:endnote>
  <w:endnote w:type="continuationSeparator" w:id="0">
    <w:p w:rsidR="00CE1996" w:rsidRDefault="00CE1996" w:rsidP="00141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96" w:rsidRDefault="00CE1996">
    <w:pPr>
      <w:pStyle w:val="Footer"/>
      <w:jc w:val="right"/>
    </w:pPr>
    <w:fldSimple w:instr="PAGE   \* MERGEFORMAT">
      <w:r>
        <w:rPr>
          <w:noProof/>
        </w:rPr>
        <w:t>2</w:t>
      </w:r>
    </w:fldSimple>
  </w:p>
  <w:p w:rsidR="00CE1996" w:rsidRDefault="00CE1996">
    <w:pPr>
      <w:pStyle w:val="Footer"/>
    </w:pPr>
  </w:p>
  <w:p w:rsidR="00CE1996" w:rsidRDefault="00CE199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96" w:rsidRDefault="00CE1996" w:rsidP="00FB14AE">
    <w:pPr>
      <w:pStyle w:val="Footer"/>
      <w:jc w:val="center"/>
    </w:pPr>
    <w:fldSimple w:instr="PAGE   \* MERGEFORMAT">
      <w:r>
        <w:rPr>
          <w:noProof/>
        </w:rPr>
        <w:t>34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996" w:rsidRDefault="00CE1996" w:rsidP="0014116E">
      <w:r>
        <w:separator/>
      </w:r>
    </w:p>
  </w:footnote>
  <w:footnote w:type="continuationSeparator" w:id="0">
    <w:p w:rsidR="00CE1996" w:rsidRDefault="00CE1996" w:rsidP="0014116E">
      <w:r>
        <w:continuationSeparator/>
      </w:r>
    </w:p>
  </w:footnote>
  <w:footnote w:id="1">
    <w:p w:rsidR="00CE1996" w:rsidRDefault="00CE1996" w:rsidP="00795AAC">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96" w:rsidRDefault="00CE199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911"/>
    <w:multiLevelType w:val="hybridMultilevel"/>
    <w:tmpl w:val="4BD211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92355"/>
    <w:multiLevelType w:val="multilevel"/>
    <w:tmpl w:val="F14C7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93A1509"/>
    <w:multiLevelType w:val="hybridMultilevel"/>
    <w:tmpl w:val="6C9E4900"/>
    <w:lvl w:ilvl="0" w:tplc="A00EE93E">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A124A3"/>
    <w:multiLevelType w:val="multilevel"/>
    <w:tmpl w:val="30881DD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CD02B66"/>
    <w:multiLevelType w:val="hybridMultilevel"/>
    <w:tmpl w:val="393C4512"/>
    <w:lvl w:ilvl="0" w:tplc="882EC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E47B7B"/>
    <w:multiLevelType w:val="hybridMultilevel"/>
    <w:tmpl w:val="CEB80E26"/>
    <w:lvl w:ilvl="0" w:tplc="E3BC3B8C">
      <w:start w:val="1"/>
      <w:numFmt w:val="decimal"/>
      <w:lvlText w:val="%1."/>
      <w:lvlJc w:val="left"/>
      <w:pPr>
        <w:tabs>
          <w:tab w:val="num" w:pos="644"/>
        </w:tabs>
        <w:ind w:left="644" w:hanging="360"/>
      </w:pPr>
      <w:rPr>
        <w:rFonts w:ascii="Times New Roman" w:hAnsi="Times New Roman" w:cs="Times New Roman" w:hint="default"/>
        <w:b/>
        <w:bCs/>
      </w:rPr>
    </w:lvl>
    <w:lvl w:ilvl="1" w:tplc="04190019">
      <w:start w:val="1"/>
      <w:numFmt w:val="lowerLetter"/>
      <w:lvlText w:val="%2."/>
      <w:lvlJc w:val="left"/>
      <w:pPr>
        <w:tabs>
          <w:tab w:val="num" w:pos="1364"/>
        </w:tabs>
        <w:ind w:left="1364" w:hanging="360"/>
      </w:pPr>
      <w:rPr>
        <w:rFonts w:ascii="Times New Roman" w:hAnsi="Times New Roman" w:cs="Times New Roman"/>
      </w:rPr>
    </w:lvl>
    <w:lvl w:ilvl="2" w:tplc="0419001B">
      <w:start w:val="1"/>
      <w:numFmt w:val="lowerRoman"/>
      <w:lvlText w:val="%3."/>
      <w:lvlJc w:val="right"/>
      <w:pPr>
        <w:tabs>
          <w:tab w:val="num" w:pos="2084"/>
        </w:tabs>
        <w:ind w:left="2084" w:hanging="180"/>
      </w:pPr>
      <w:rPr>
        <w:rFonts w:ascii="Times New Roman" w:hAnsi="Times New Roman" w:cs="Times New Roman"/>
      </w:rPr>
    </w:lvl>
    <w:lvl w:ilvl="3" w:tplc="0419000F">
      <w:start w:val="1"/>
      <w:numFmt w:val="decimal"/>
      <w:lvlText w:val="%4."/>
      <w:lvlJc w:val="left"/>
      <w:pPr>
        <w:tabs>
          <w:tab w:val="num" w:pos="2804"/>
        </w:tabs>
        <w:ind w:left="2804" w:hanging="360"/>
      </w:pPr>
      <w:rPr>
        <w:rFonts w:ascii="Times New Roman" w:hAnsi="Times New Roman" w:cs="Times New Roman"/>
      </w:rPr>
    </w:lvl>
    <w:lvl w:ilvl="4" w:tplc="04190019">
      <w:start w:val="1"/>
      <w:numFmt w:val="lowerLetter"/>
      <w:lvlText w:val="%5."/>
      <w:lvlJc w:val="left"/>
      <w:pPr>
        <w:tabs>
          <w:tab w:val="num" w:pos="3524"/>
        </w:tabs>
        <w:ind w:left="3524" w:hanging="360"/>
      </w:pPr>
      <w:rPr>
        <w:rFonts w:ascii="Times New Roman" w:hAnsi="Times New Roman" w:cs="Times New Roman"/>
      </w:rPr>
    </w:lvl>
    <w:lvl w:ilvl="5" w:tplc="0419001B">
      <w:start w:val="1"/>
      <w:numFmt w:val="lowerRoman"/>
      <w:lvlText w:val="%6."/>
      <w:lvlJc w:val="right"/>
      <w:pPr>
        <w:tabs>
          <w:tab w:val="num" w:pos="4244"/>
        </w:tabs>
        <w:ind w:left="4244" w:hanging="180"/>
      </w:pPr>
      <w:rPr>
        <w:rFonts w:ascii="Times New Roman" w:hAnsi="Times New Roman" w:cs="Times New Roman"/>
      </w:rPr>
    </w:lvl>
    <w:lvl w:ilvl="6" w:tplc="0419000F">
      <w:start w:val="1"/>
      <w:numFmt w:val="decimal"/>
      <w:lvlText w:val="%7."/>
      <w:lvlJc w:val="left"/>
      <w:pPr>
        <w:tabs>
          <w:tab w:val="num" w:pos="4964"/>
        </w:tabs>
        <w:ind w:left="4964" w:hanging="360"/>
      </w:pPr>
      <w:rPr>
        <w:rFonts w:ascii="Times New Roman" w:hAnsi="Times New Roman" w:cs="Times New Roman"/>
      </w:rPr>
    </w:lvl>
    <w:lvl w:ilvl="7" w:tplc="04190019">
      <w:start w:val="1"/>
      <w:numFmt w:val="lowerLetter"/>
      <w:lvlText w:val="%8."/>
      <w:lvlJc w:val="left"/>
      <w:pPr>
        <w:tabs>
          <w:tab w:val="num" w:pos="5684"/>
        </w:tabs>
        <w:ind w:left="5684" w:hanging="360"/>
      </w:pPr>
      <w:rPr>
        <w:rFonts w:ascii="Times New Roman" w:hAnsi="Times New Roman" w:cs="Times New Roman"/>
      </w:rPr>
    </w:lvl>
    <w:lvl w:ilvl="8" w:tplc="0419001B">
      <w:start w:val="1"/>
      <w:numFmt w:val="lowerRoman"/>
      <w:lvlText w:val="%9."/>
      <w:lvlJc w:val="right"/>
      <w:pPr>
        <w:tabs>
          <w:tab w:val="num" w:pos="6404"/>
        </w:tabs>
        <w:ind w:left="6404" w:hanging="180"/>
      </w:pPr>
      <w:rPr>
        <w:rFonts w:ascii="Times New Roman" w:hAnsi="Times New Roman" w:cs="Times New Roman"/>
      </w:rPr>
    </w:lvl>
  </w:abstractNum>
  <w:abstractNum w:abstractNumId="7">
    <w:nsid w:val="148C023E"/>
    <w:multiLevelType w:val="multilevel"/>
    <w:tmpl w:val="888E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9537E"/>
    <w:multiLevelType w:val="multilevel"/>
    <w:tmpl w:val="AA1A201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9">
    <w:nsid w:val="19806AAB"/>
    <w:multiLevelType w:val="hybridMultilevel"/>
    <w:tmpl w:val="0118455E"/>
    <w:lvl w:ilvl="0" w:tplc="8A0EC596">
      <w:start w:val="1"/>
      <w:numFmt w:val="decimal"/>
      <w:lvlText w:val="%1."/>
      <w:lvlJc w:val="left"/>
      <w:pPr>
        <w:tabs>
          <w:tab w:val="num" w:pos="644"/>
        </w:tabs>
        <w:ind w:left="644" w:hanging="360"/>
      </w:pPr>
      <w:rPr>
        <w:rFonts w:ascii="Times New Roman" w:hAnsi="Times New Roman" w:cs="Times New Roman" w:hint="default"/>
        <w:b w:val="0"/>
        <w:bCs/>
      </w:rPr>
    </w:lvl>
    <w:lvl w:ilvl="1" w:tplc="04190019">
      <w:start w:val="1"/>
      <w:numFmt w:val="lowerLetter"/>
      <w:lvlText w:val="%2."/>
      <w:lvlJc w:val="left"/>
      <w:pPr>
        <w:tabs>
          <w:tab w:val="num" w:pos="1364"/>
        </w:tabs>
        <w:ind w:left="1364" w:hanging="360"/>
      </w:pPr>
      <w:rPr>
        <w:rFonts w:ascii="Times New Roman" w:hAnsi="Times New Roman" w:cs="Times New Roman"/>
      </w:rPr>
    </w:lvl>
    <w:lvl w:ilvl="2" w:tplc="0419001B">
      <w:start w:val="1"/>
      <w:numFmt w:val="lowerRoman"/>
      <w:lvlText w:val="%3."/>
      <w:lvlJc w:val="right"/>
      <w:pPr>
        <w:tabs>
          <w:tab w:val="num" w:pos="2084"/>
        </w:tabs>
        <w:ind w:left="2084" w:hanging="180"/>
      </w:pPr>
      <w:rPr>
        <w:rFonts w:ascii="Times New Roman" w:hAnsi="Times New Roman" w:cs="Times New Roman"/>
      </w:rPr>
    </w:lvl>
    <w:lvl w:ilvl="3" w:tplc="0419000F">
      <w:start w:val="1"/>
      <w:numFmt w:val="decimal"/>
      <w:lvlText w:val="%4."/>
      <w:lvlJc w:val="left"/>
      <w:pPr>
        <w:tabs>
          <w:tab w:val="num" w:pos="2804"/>
        </w:tabs>
        <w:ind w:left="2804" w:hanging="360"/>
      </w:pPr>
      <w:rPr>
        <w:rFonts w:ascii="Times New Roman" w:hAnsi="Times New Roman" w:cs="Times New Roman"/>
      </w:rPr>
    </w:lvl>
    <w:lvl w:ilvl="4" w:tplc="04190019">
      <w:start w:val="1"/>
      <w:numFmt w:val="lowerLetter"/>
      <w:lvlText w:val="%5."/>
      <w:lvlJc w:val="left"/>
      <w:pPr>
        <w:tabs>
          <w:tab w:val="num" w:pos="3524"/>
        </w:tabs>
        <w:ind w:left="3524" w:hanging="360"/>
      </w:pPr>
      <w:rPr>
        <w:rFonts w:ascii="Times New Roman" w:hAnsi="Times New Roman" w:cs="Times New Roman"/>
      </w:rPr>
    </w:lvl>
    <w:lvl w:ilvl="5" w:tplc="0419001B">
      <w:start w:val="1"/>
      <w:numFmt w:val="lowerRoman"/>
      <w:lvlText w:val="%6."/>
      <w:lvlJc w:val="right"/>
      <w:pPr>
        <w:tabs>
          <w:tab w:val="num" w:pos="4244"/>
        </w:tabs>
        <w:ind w:left="4244" w:hanging="180"/>
      </w:pPr>
      <w:rPr>
        <w:rFonts w:ascii="Times New Roman" w:hAnsi="Times New Roman" w:cs="Times New Roman"/>
      </w:rPr>
    </w:lvl>
    <w:lvl w:ilvl="6" w:tplc="0419000F">
      <w:start w:val="1"/>
      <w:numFmt w:val="decimal"/>
      <w:lvlText w:val="%7."/>
      <w:lvlJc w:val="left"/>
      <w:pPr>
        <w:tabs>
          <w:tab w:val="num" w:pos="4964"/>
        </w:tabs>
        <w:ind w:left="4964" w:hanging="360"/>
      </w:pPr>
      <w:rPr>
        <w:rFonts w:ascii="Times New Roman" w:hAnsi="Times New Roman" w:cs="Times New Roman"/>
      </w:rPr>
    </w:lvl>
    <w:lvl w:ilvl="7" w:tplc="04190019">
      <w:start w:val="1"/>
      <w:numFmt w:val="lowerLetter"/>
      <w:lvlText w:val="%8."/>
      <w:lvlJc w:val="left"/>
      <w:pPr>
        <w:tabs>
          <w:tab w:val="num" w:pos="5684"/>
        </w:tabs>
        <w:ind w:left="5684" w:hanging="360"/>
      </w:pPr>
      <w:rPr>
        <w:rFonts w:ascii="Times New Roman" w:hAnsi="Times New Roman" w:cs="Times New Roman"/>
      </w:rPr>
    </w:lvl>
    <w:lvl w:ilvl="8" w:tplc="0419001B">
      <w:start w:val="1"/>
      <w:numFmt w:val="lowerRoman"/>
      <w:lvlText w:val="%9."/>
      <w:lvlJc w:val="right"/>
      <w:pPr>
        <w:tabs>
          <w:tab w:val="num" w:pos="6404"/>
        </w:tabs>
        <w:ind w:left="6404" w:hanging="180"/>
      </w:pPr>
      <w:rPr>
        <w:rFonts w:ascii="Times New Roman" w:hAnsi="Times New Roman" w:cs="Times New Roman"/>
      </w:rPr>
    </w:lvl>
  </w:abstractNum>
  <w:abstractNum w:abstractNumId="10">
    <w:nsid w:val="1A4E5C37"/>
    <w:multiLevelType w:val="hybridMultilevel"/>
    <w:tmpl w:val="5F62A5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AF4922"/>
    <w:multiLevelType w:val="hybridMultilevel"/>
    <w:tmpl w:val="D6AABF8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2">
    <w:nsid w:val="1F3E45C4"/>
    <w:multiLevelType w:val="hybridMultilevel"/>
    <w:tmpl w:val="894E04FE"/>
    <w:lvl w:ilvl="0" w:tplc="031C8A30">
      <w:numFmt w:val="bullet"/>
      <w:lvlText w:val="—"/>
      <w:lvlJc w:val="left"/>
      <w:pPr>
        <w:ind w:left="357" w:hanging="250"/>
      </w:pPr>
      <w:rPr>
        <w:rFonts w:ascii="Times New Roman" w:eastAsia="Times New Roman" w:hAnsi="Times New Roman" w:hint="default"/>
        <w:w w:val="99"/>
        <w:sz w:val="20"/>
      </w:rPr>
    </w:lvl>
    <w:lvl w:ilvl="1" w:tplc="E794B818">
      <w:numFmt w:val="bullet"/>
      <w:lvlText w:val="•"/>
      <w:lvlJc w:val="left"/>
      <w:pPr>
        <w:ind w:left="828" w:hanging="250"/>
      </w:pPr>
      <w:rPr>
        <w:rFonts w:hint="default"/>
      </w:rPr>
    </w:lvl>
    <w:lvl w:ilvl="2" w:tplc="17404746">
      <w:numFmt w:val="bullet"/>
      <w:lvlText w:val="•"/>
      <w:lvlJc w:val="left"/>
      <w:pPr>
        <w:ind w:left="1297" w:hanging="250"/>
      </w:pPr>
      <w:rPr>
        <w:rFonts w:hint="default"/>
      </w:rPr>
    </w:lvl>
    <w:lvl w:ilvl="3" w:tplc="9ACE6F72">
      <w:numFmt w:val="bullet"/>
      <w:lvlText w:val="•"/>
      <w:lvlJc w:val="left"/>
      <w:pPr>
        <w:ind w:left="1766" w:hanging="250"/>
      </w:pPr>
      <w:rPr>
        <w:rFonts w:hint="default"/>
      </w:rPr>
    </w:lvl>
    <w:lvl w:ilvl="4" w:tplc="E2649EA2">
      <w:numFmt w:val="bullet"/>
      <w:lvlText w:val="•"/>
      <w:lvlJc w:val="left"/>
      <w:pPr>
        <w:ind w:left="2234" w:hanging="250"/>
      </w:pPr>
      <w:rPr>
        <w:rFonts w:hint="default"/>
      </w:rPr>
    </w:lvl>
    <w:lvl w:ilvl="5" w:tplc="34C23DD4">
      <w:numFmt w:val="bullet"/>
      <w:lvlText w:val="•"/>
      <w:lvlJc w:val="left"/>
      <w:pPr>
        <w:ind w:left="2703" w:hanging="250"/>
      </w:pPr>
      <w:rPr>
        <w:rFonts w:hint="default"/>
      </w:rPr>
    </w:lvl>
    <w:lvl w:ilvl="6" w:tplc="639E3F20">
      <w:numFmt w:val="bullet"/>
      <w:lvlText w:val="•"/>
      <w:lvlJc w:val="left"/>
      <w:pPr>
        <w:ind w:left="3172" w:hanging="250"/>
      </w:pPr>
      <w:rPr>
        <w:rFonts w:hint="default"/>
      </w:rPr>
    </w:lvl>
    <w:lvl w:ilvl="7" w:tplc="1B248C3E">
      <w:numFmt w:val="bullet"/>
      <w:lvlText w:val="•"/>
      <w:lvlJc w:val="left"/>
      <w:pPr>
        <w:ind w:left="3640" w:hanging="250"/>
      </w:pPr>
      <w:rPr>
        <w:rFonts w:hint="default"/>
      </w:rPr>
    </w:lvl>
    <w:lvl w:ilvl="8" w:tplc="BF84E170">
      <w:numFmt w:val="bullet"/>
      <w:lvlText w:val="•"/>
      <w:lvlJc w:val="left"/>
      <w:pPr>
        <w:ind w:left="4109" w:hanging="250"/>
      </w:pPr>
      <w:rPr>
        <w:rFonts w:hint="default"/>
      </w:rPr>
    </w:lvl>
  </w:abstractNum>
  <w:abstractNum w:abstractNumId="13">
    <w:nsid w:val="22181CFC"/>
    <w:multiLevelType w:val="hybridMultilevel"/>
    <w:tmpl w:val="333296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B47B1F"/>
    <w:multiLevelType w:val="hybridMultilevel"/>
    <w:tmpl w:val="45F08E10"/>
    <w:lvl w:ilvl="0" w:tplc="882EC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7151B6"/>
    <w:multiLevelType w:val="multilevel"/>
    <w:tmpl w:val="D5DA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3F6388"/>
    <w:multiLevelType w:val="hybridMultilevel"/>
    <w:tmpl w:val="5C4C5E4E"/>
    <w:lvl w:ilvl="0" w:tplc="882EC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EF4BBB"/>
    <w:multiLevelType w:val="hybridMultilevel"/>
    <w:tmpl w:val="7F7A0086"/>
    <w:lvl w:ilvl="0" w:tplc="4B76750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D942091"/>
    <w:multiLevelType w:val="hybridMultilevel"/>
    <w:tmpl w:val="AAD899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DC900EA"/>
    <w:multiLevelType w:val="singleLevel"/>
    <w:tmpl w:val="A3D4775C"/>
    <w:lvl w:ilvl="0">
      <w:start w:val="1"/>
      <w:numFmt w:val="decimal"/>
      <w:lvlText w:val="%1."/>
      <w:lvlJc w:val="left"/>
      <w:pPr>
        <w:tabs>
          <w:tab w:val="num" w:pos="927"/>
        </w:tabs>
        <w:ind w:firstLine="567"/>
      </w:pPr>
      <w:rPr>
        <w:rFonts w:cs="Times New Roman"/>
      </w:rPr>
    </w:lvl>
  </w:abstractNum>
  <w:abstractNum w:abstractNumId="20">
    <w:nsid w:val="3DF10A82"/>
    <w:multiLevelType w:val="hybridMultilevel"/>
    <w:tmpl w:val="B9D80D8A"/>
    <w:lvl w:ilvl="0" w:tplc="882EC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573AC0"/>
    <w:multiLevelType w:val="hybridMultilevel"/>
    <w:tmpl w:val="C1926EA2"/>
    <w:lvl w:ilvl="0" w:tplc="44AA7CD6">
      <w:start w:val="1"/>
      <w:numFmt w:val="bullet"/>
      <w:lvlText w:val="-"/>
      <w:lvlJc w:val="left"/>
      <w:pPr>
        <w:tabs>
          <w:tab w:val="num" w:pos="1512"/>
        </w:tabs>
        <w:ind w:left="1512" w:hanging="945"/>
      </w:pPr>
      <w:rPr>
        <w:rFonts w:ascii="Times New Roman" w:eastAsia="Times New Roman" w:hAnsi="Times New Roman" w:hint="default"/>
        <w:b/>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22">
    <w:nsid w:val="44176F30"/>
    <w:multiLevelType w:val="hybridMultilevel"/>
    <w:tmpl w:val="A13026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4996551"/>
    <w:multiLevelType w:val="hybridMultilevel"/>
    <w:tmpl w:val="2668D4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6561A28"/>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nsid w:val="466D12DC"/>
    <w:multiLevelType w:val="hybridMultilevel"/>
    <w:tmpl w:val="F09AEA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84D752A"/>
    <w:multiLevelType w:val="hybridMultilevel"/>
    <w:tmpl w:val="3FD416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49118CC"/>
    <w:multiLevelType w:val="multilevel"/>
    <w:tmpl w:val="1F26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8B6C5F"/>
    <w:multiLevelType w:val="hybridMultilevel"/>
    <w:tmpl w:val="B4B869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902607D"/>
    <w:multiLevelType w:val="hybridMultilevel"/>
    <w:tmpl w:val="E3780A44"/>
    <w:lvl w:ilvl="0" w:tplc="882EC64A">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30">
    <w:nsid w:val="5B260AB0"/>
    <w:multiLevelType w:val="multilevel"/>
    <w:tmpl w:val="4FB0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1F5376"/>
    <w:multiLevelType w:val="singleLevel"/>
    <w:tmpl w:val="A3D4775C"/>
    <w:lvl w:ilvl="0">
      <w:start w:val="1"/>
      <w:numFmt w:val="decimal"/>
      <w:lvlText w:val="%1."/>
      <w:lvlJc w:val="left"/>
      <w:pPr>
        <w:tabs>
          <w:tab w:val="num" w:pos="927"/>
        </w:tabs>
        <w:ind w:firstLine="567"/>
      </w:pPr>
      <w:rPr>
        <w:rFonts w:cs="Times New Roman"/>
      </w:rPr>
    </w:lvl>
  </w:abstractNum>
  <w:abstractNum w:abstractNumId="32">
    <w:nsid w:val="5CFD122B"/>
    <w:multiLevelType w:val="hybridMultilevel"/>
    <w:tmpl w:val="7C8C6E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DB079FC"/>
    <w:multiLevelType w:val="multilevel"/>
    <w:tmpl w:val="1514D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4C7E5D"/>
    <w:multiLevelType w:val="hybridMultilevel"/>
    <w:tmpl w:val="A7BEA91E"/>
    <w:lvl w:ilvl="0" w:tplc="3784409A">
      <w:numFmt w:val="bullet"/>
      <w:lvlText w:val="-"/>
      <w:lvlJc w:val="left"/>
      <w:pPr>
        <w:tabs>
          <w:tab w:val="num" w:pos="1347"/>
        </w:tabs>
        <w:ind w:left="1347" w:hanging="78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5">
    <w:nsid w:val="628B2C46"/>
    <w:multiLevelType w:val="hybridMultilevel"/>
    <w:tmpl w:val="635A12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9D45F0"/>
    <w:multiLevelType w:val="hybridMultilevel"/>
    <w:tmpl w:val="746E02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5082F60"/>
    <w:multiLevelType w:val="hybridMultilevel"/>
    <w:tmpl w:val="F54880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96F06F0"/>
    <w:multiLevelType w:val="hybridMultilevel"/>
    <w:tmpl w:val="CF1E66C6"/>
    <w:lvl w:ilvl="0" w:tplc="BA40A00C">
      <w:start w:val="3"/>
      <w:numFmt w:val="bullet"/>
      <w:lvlText w:val="-"/>
      <w:lvlJc w:val="left"/>
      <w:pPr>
        <w:tabs>
          <w:tab w:val="num" w:pos="360"/>
        </w:tabs>
        <w:ind w:left="360" w:hanging="360"/>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CA67692"/>
    <w:multiLevelType w:val="hybridMultilevel"/>
    <w:tmpl w:val="3E220C46"/>
    <w:lvl w:ilvl="0" w:tplc="882EC64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0">
    <w:nsid w:val="6D1330E1"/>
    <w:multiLevelType w:val="multilevel"/>
    <w:tmpl w:val="B25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81022"/>
    <w:multiLevelType w:val="hybridMultilevel"/>
    <w:tmpl w:val="A64E70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80E779B"/>
    <w:multiLevelType w:val="hybridMultilevel"/>
    <w:tmpl w:val="AAD899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2E71BE"/>
    <w:multiLevelType w:val="hybridMultilevel"/>
    <w:tmpl w:val="FDB821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C720174"/>
    <w:multiLevelType w:val="hybridMultilevel"/>
    <w:tmpl w:val="F55C7B20"/>
    <w:lvl w:ilvl="0" w:tplc="882EC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4"/>
  </w:num>
  <w:num w:numId="6">
    <w:abstractNumId w:val="17"/>
  </w:num>
  <w:num w:numId="7">
    <w:abstractNumId w:val="38"/>
  </w:num>
  <w:num w:numId="8">
    <w:abstractNumId w:val="44"/>
  </w:num>
  <w:num w:numId="9">
    <w:abstractNumId w:val="5"/>
  </w:num>
  <w:num w:numId="10">
    <w:abstractNumId w:val="16"/>
  </w:num>
  <w:num w:numId="11">
    <w:abstractNumId w:val="20"/>
  </w:num>
  <w:num w:numId="12">
    <w:abstractNumId w:val="14"/>
  </w:num>
  <w:num w:numId="13">
    <w:abstractNumId w:val="39"/>
  </w:num>
  <w:num w:numId="14">
    <w:abstractNumId w:val="29"/>
  </w:num>
  <w:num w:numId="15">
    <w:abstractNumId w:val="19"/>
  </w:num>
  <w:num w:numId="16">
    <w:abstractNumId w:val="31"/>
  </w:num>
  <w:num w:numId="17">
    <w:abstractNumId w:val="1"/>
  </w:num>
  <w:num w:numId="18">
    <w:abstractNumId w:val="41"/>
  </w:num>
  <w:num w:numId="19">
    <w:abstractNumId w:val="7"/>
  </w:num>
  <w:num w:numId="20">
    <w:abstractNumId w:val="15"/>
  </w:num>
  <w:num w:numId="21">
    <w:abstractNumId w:val="33"/>
  </w:num>
  <w:num w:numId="22">
    <w:abstractNumId w:val="27"/>
  </w:num>
  <w:num w:numId="23">
    <w:abstractNumId w:val="40"/>
  </w:num>
  <w:num w:numId="24">
    <w:abstractNumId w:val="30"/>
  </w:num>
  <w:num w:numId="25">
    <w:abstractNumId w:val="4"/>
  </w:num>
  <w:num w:numId="26">
    <w:abstractNumId w:val="8"/>
  </w:num>
  <w:num w:numId="27">
    <w:abstractNumId w:val="26"/>
  </w:num>
  <w:num w:numId="28">
    <w:abstractNumId w:val="0"/>
  </w:num>
  <w:num w:numId="29">
    <w:abstractNumId w:val="9"/>
  </w:num>
  <w:num w:numId="30">
    <w:abstractNumId w:val="22"/>
  </w:num>
  <w:num w:numId="31">
    <w:abstractNumId w:val="2"/>
  </w:num>
  <w:num w:numId="32">
    <w:abstractNumId w:val="24"/>
  </w:num>
  <w:num w:numId="33">
    <w:abstractNumId w:val="10"/>
  </w:num>
  <w:num w:numId="34">
    <w:abstractNumId w:val="43"/>
  </w:num>
  <w:num w:numId="35">
    <w:abstractNumId w:val="25"/>
  </w:num>
  <w:num w:numId="36">
    <w:abstractNumId w:val="28"/>
  </w:num>
  <w:num w:numId="37">
    <w:abstractNumId w:val="36"/>
  </w:num>
  <w:num w:numId="38">
    <w:abstractNumId w:val="32"/>
  </w:num>
  <w:num w:numId="39">
    <w:abstractNumId w:val="13"/>
  </w:num>
  <w:num w:numId="40">
    <w:abstractNumId w:val="37"/>
  </w:num>
  <w:num w:numId="41">
    <w:abstractNumId w:val="18"/>
  </w:num>
  <w:num w:numId="42">
    <w:abstractNumId w:val="42"/>
  </w:num>
  <w:num w:numId="43">
    <w:abstractNumId w:val="12"/>
  </w:num>
  <w:num w:numId="44">
    <w:abstractNumId w:val="23"/>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40C"/>
    <w:rsid w:val="00002BD3"/>
    <w:rsid w:val="00004CEB"/>
    <w:rsid w:val="00006753"/>
    <w:rsid w:val="00006F76"/>
    <w:rsid w:val="00007B5E"/>
    <w:rsid w:val="00010C23"/>
    <w:rsid w:val="000120FA"/>
    <w:rsid w:val="00013EDC"/>
    <w:rsid w:val="0001756B"/>
    <w:rsid w:val="00017615"/>
    <w:rsid w:val="00024B43"/>
    <w:rsid w:val="000337C5"/>
    <w:rsid w:val="000413D4"/>
    <w:rsid w:val="0004179E"/>
    <w:rsid w:val="00042157"/>
    <w:rsid w:val="00043B5B"/>
    <w:rsid w:val="00044358"/>
    <w:rsid w:val="0004595E"/>
    <w:rsid w:val="00052EE1"/>
    <w:rsid w:val="00057956"/>
    <w:rsid w:val="00067E3F"/>
    <w:rsid w:val="00070827"/>
    <w:rsid w:val="000710EE"/>
    <w:rsid w:val="00085192"/>
    <w:rsid w:val="00086646"/>
    <w:rsid w:val="000964EF"/>
    <w:rsid w:val="000A0AB6"/>
    <w:rsid w:val="000A72EF"/>
    <w:rsid w:val="000B1289"/>
    <w:rsid w:val="000B4628"/>
    <w:rsid w:val="000B6C6E"/>
    <w:rsid w:val="000C1F3B"/>
    <w:rsid w:val="000C4B63"/>
    <w:rsid w:val="000D230C"/>
    <w:rsid w:val="000D2539"/>
    <w:rsid w:val="000D3495"/>
    <w:rsid w:val="000D4F45"/>
    <w:rsid w:val="000E296D"/>
    <w:rsid w:val="000E32F8"/>
    <w:rsid w:val="000E4175"/>
    <w:rsid w:val="000E706B"/>
    <w:rsid w:val="00100B21"/>
    <w:rsid w:val="0010119F"/>
    <w:rsid w:val="00103945"/>
    <w:rsid w:val="0010546B"/>
    <w:rsid w:val="0011573D"/>
    <w:rsid w:val="001249AE"/>
    <w:rsid w:val="00132532"/>
    <w:rsid w:val="0014116E"/>
    <w:rsid w:val="0014161B"/>
    <w:rsid w:val="00150F86"/>
    <w:rsid w:val="00154615"/>
    <w:rsid w:val="00165147"/>
    <w:rsid w:val="00166A2C"/>
    <w:rsid w:val="00173367"/>
    <w:rsid w:val="00174F3E"/>
    <w:rsid w:val="00176520"/>
    <w:rsid w:val="0017654E"/>
    <w:rsid w:val="00177438"/>
    <w:rsid w:val="00180515"/>
    <w:rsid w:val="00186F7C"/>
    <w:rsid w:val="001A4F8A"/>
    <w:rsid w:val="001B090C"/>
    <w:rsid w:val="001B20A3"/>
    <w:rsid w:val="001B2464"/>
    <w:rsid w:val="001C213E"/>
    <w:rsid w:val="001C53FA"/>
    <w:rsid w:val="001C7DD3"/>
    <w:rsid w:val="001D21B4"/>
    <w:rsid w:val="001D552E"/>
    <w:rsid w:val="001E2771"/>
    <w:rsid w:val="001F1193"/>
    <w:rsid w:val="001F62CA"/>
    <w:rsid w:val="001F6BE6"/>
    <w:rsid w:val="00202009"/>
    <w:rsid w:val="00210169"/>
    <w:rsid w:val="0021111C"/>
    <w:rsid w:val="00213C90"/>
    <w:rsid w:val="00215182"/>
    <w:rsid w:val="002215E2"/>
    <w:rsid w:val="00222001"/>
    <w:rsid w:val="0022405A"/>
    <w:rsid w:val="002252E9"/>
    <w:rsid w:val="002263F2"/>
    <w:rsid w:val="002330D8"/>
    <w:rsid w:val="0024062F"/>
    <w:rsid w:val="00241C28"/>
    <w:rsid w:val="00244120"/>
    <w:rsid w:val="0025269A"/>
    <w:rsid w:val="002601E9"/>
    <w:rsid w:val="00261384"/>
    <w:rsid w:val="00273E66"/>
    <w:rsid w:val="0027488D"/>
    <w:rsid w:val="00274CEF"/>
    <w:rsid w:val="00285DB1"/>
    <w:rsid w:val="002876DE"/>
    <w:rsid w:val="00294681"/>
    <w:rsid w:val="00295C2D"/>
    <w:rsid w:val="002A2A27"/>
    <w:rsid w:val="002A7595"/>
    <w:rsid w:val="002B2230"/>
    <w:rsid w:val="002B3157"/>
    <w:rsid w:val="002B354E"/>
    <w:rsid w:val="002B76EF"/>
    <w:rsid w:val="002B795D"/>
    <w:rsid w:val="002C58B3"/>
    <w:rsid w:val="002C71E6"/>
    <w:rsid w:val="002C769C"/>
    <w:rsid w:val="002D2319"/>
    <w:rsid w:val="002D776A"/>
    <w:rsid w:val="002E3F1B"/>
    <w:rsid w:val="002E508A"/>
    <w:rsid w:val="002E5B4E"/>
    <w:rsid w:val="002F089C"/>
    <w:rsid w:val="002F09B1"/>
    <w:rsid w:val="002F7AD6"/>
    <w:rsid w:val="00312265"/>
    <w:rsid w:val="00313E01"/>
    <w:rsid w:val="003154BB"/>
    <w:rsid w:val="0031570E"/>
    <w:rsid w:val="00322D64"/>
    <w:rsid w:val="003238E0"/>
    <w:rsid w:val="003275F9"/>
    <w:rsid w:val="00330A8F"/>
    <w:rsid w:val="00331BE6"/>
    <w:rsid w:val="003350BE"/>
    <w:rsid w:val="00337BCB"/>
    <w:rsid w:val="00337CCE"/>
    <w:rsid w:val="00341EFC"/>
    <w:rsid w:val="00344441"/>
    <w:rsid w:val="0035081C"/>
    <w:rsid w:val="00356532"/>
    <w:rsid w:val="00364860"/>
    <w:rsid w:val="00372962"/>
    <w:rsid w:val="00374272"/>
    <w:rsid w:val="00375EFD"/>
    <w:rsid w:val="00377A4C"/>
    <w:rsid w:val="003818E3"/>
    <w:rsid w:val="00391BC0"/>
    <w:rsid w:val="00392CB5"/>
    <w:rsid w:val="00392E38"/>
    <w:rsid w:val="0039469A"/>
    <w:rsid w:val="003966A5"/>
    <w:rsid w:val="0039700E"/>
    <w:rsid w:val="003A67BC"/>
    <w:rsid w:val="003B5795"/>
    <w:rsid w:val="003B5AC5"/>
    <w:rsid w:val="003C211E"/>
    <w:rsid w:val="003C2C89"/>
    <w:rsid w:val="003C36DB"/>
    <w:rsid w:val="003C4F07"/>
    <w:rsid w:val="003D25A0"/>
    <w:rsid w:val="003D27C7"/>
    <w:rsid w:val="003D4233"/>
    <w:rsid w:val="003E6F37"/>
    <w:rsid w:val="003E7176"/>
    <w:rsid w:val="00401E83"/>
    <w:rsid w:val="0040232B"/>
    <w:rsid w:val="00403E79"/>
    <w:rsid w:val="0040600B"/>
    <w:rsid w:val="00414F73"/>
    <w:rsid w:val="00415DA3"/>
    <w:rsid w:val="0041696B"/>
    <w:rsid w:val="004239B8"/>
    <w:rsid w:val="00430184"/>
    <w:rsid w:val="00431E22"/>
    <w:rsid w:val="004334A1"/>
    <w:rsid w:val="00433DE1"/>
    <w:rsid w:val="0043567E"/>
    <w:rsid w:val="004360ED"/>
    <w:rsid w:val="00444D1D"/>
    <w:rsid w:val="00454479"/>
    <w:rsid w:val="00457996"/>
    <w:rsid w:val="00462AAE"/>
    <w:rsid w:val="00463063"/>
    <w:rsid w:val="0046657D"/>
    <w:rsid w:val="00467374"/>
    <w:rsid w:val="004742ED"/>
    <w:rsid w:val="00474B09"/>
    <w:rsid w:val="004955D0"/>
    <w:rsid w:val="00497C69"/>
    <w:rsid w:val="004A0A18"/>
    <w:rsid w:val="004A4467"/>
    <w:rsid w:val="004B667F"/>
    <w:rsid w:val="004B75AB"/>
    <w:rsid w:val="004C3E50"/>
    <w:rsid w:val="004C4630"/>
    <w:rsid w:val="004C5308"/>
    <w:rsid w:val="004D1661"/>
    <w:rsid w:val="004D2771"/>
    <w:rsid w:val="004D5EDA"/>
    <w:rsid w:val="004D64DB"/>
    <w:rsid w:val="004E596E"/>
    <w:rsid w:val="004F647B"/>
    <w:rsid w:val="004F64D7"/>
    <w:rsid w:val="00502EAA"/>
    <w:rsid w:val="005175AA"/>
    <w:rsid w:val="005271A9"/>
    <w:rsid w:val="00530116"/>
    <w:rsid w:val="005345C7"/>
    <w:rsid w:val="005364C3"/>
    <w:rsid w:val="005420F0"/>
    <w:rsid w:val="00542A34"/>
    <w:rsid w:val="0054365A"/>
    <w:rsid w:val="00547AD3"/>
    <w:rsid w:val="0055150A"/>
    <w:rsid w:val="005519CA"/>
    <w:rsid w:val="00573D6C"/>
    <w:rsid w:val="005808CC"/>
    <w:rsid w:val="005824C1"/>
    <w:rsid w:val="00595105"/>
    <w:rsid w:val="005A00F0"/>
    <w:rsid w:val="005A059D"/>
    <w:rsid w:val="005A54BE"/>
    <w:rsid w:val="005B0FB4"/>
    <w:rsid w:val="005B4043"/>
    <w:rsid w:val="005B49AB"/>
    <w:rsid w:val="005B5925"/>
    <w:rsid w:val="005C0C67"/>
    <w:rsid w:val="005C22DF"/>
    <w:rsid w:val="005C29FA"/>
    <w:rsid w:val="005C30DB"/>
    <w:rsid w:val="005C68EB"/>
    <w:rsid w:val="005D020A"/>
    <w:rsid w:val="005E139E"/>
    <w:rsid w:val="00600DC6"/>
    <w:rsid w:val="00601277"/>
    <w:rsid w:val="006016D2"/>
    <w:rsid w:val="00604B63"/>
    <w:rsid w:val="006142AD"/>
    <w:rsid w:val="00632758"/>
    <w:rsid w:val="00632C25"/>
    <w:rsid w:val="006338E3"/>
    <w:rsid w:val="00633FEC"/>
    <w:rsid w:val="00637B80"/>
    <w:rsid w:val="006442E0"/>
    <w:rsid w:val="00646859"/>
    <w:rsid w:val="006468FF"/>
    <w:rsid w:val="0065199E"/>
    <w:rsid w:val="0066043D"/>
    <w:rsid w:val="006647EF"/>
    <w:rsid w:val="006726BB"/>
    <w:rsid w:val="0067789D"/>
    <w:rsid w:val="006822C2"/>
    <w:rsid w:val="006875A1"/>
    <w:rsid w:val="00690E93"/>
    <w:rsid w:val="00694BA5"/>
    <w:rsid w:val="006972C0"/>
    <w:rsid w:val="006A1DFB"/>
    <w:rsid w:val="006A4EBC"/>
    <w:rsid w:val="006B0332"/>
    <w:rsid w:val="006B3D10"/>
    <w:rsid w:val="006B4201"/>
    <w:rsid w:val="006B5B4D"/>
    <w:rsid w:val="006B72A0"/>
    <w:rsid w:val="006B7A9D"/>
    <w:rsid w:val="006D0A91"/>
    <w:rsid w:val="006D3398"/>
    <w:rsid w:val="006D7D93"/>
    <w:rsid w:val="006E6616"/>
    <w:rsid w:val="006E6F9C"/>
    <w:rsid w:val="006F261F"/>
    <w:rsid w:val="006F2693"/>
    <w:rsid w:val="006F5DF6"/>
    <w:rsid w:val="00706AA1"/>
    <w:rsid w:val="00707E65"/>
    <w:rsid w:val="00713F01"/>
    <w:rsid w:val="00715A00"/>
    <w:rsid w:val="00720FB4"/>
    <w:rsid w:val="0072267D"/>
    <w:rsid w:val="007233B8"/>
    <w:rsid w:val="007244A0"/>
    <w:rsid w:val="00724E06"/>
    <w:rsid w:val="0073543F"/>
    <w:rsid w:val="00736764"/>
    <w:rsid w:val="00736B82"/>
    <w:rsid w:val="00737700"/>
    <w:rsid w:val="00741EFD"/>
    <w:rsid w:val="00742AB2"/>
    <w:rsid w:val="00744ABD"/>
    <w:rsid w:val="007577D1"/>
    <w:rsid w:val="00763CE6"/>
    <w:rsid w:val="00767567"/>
    <w:rsid w:val="007700EB"/>
    <w:rsid w:val="00774338"/>
    <w:rsid w:val="007806C4"/>
    <w:rsid w:val="00783858"/>
    <w:rsid w:val="00795AAC"/>
    <w:rsid w:val="007A0827"/>
    <w:rsid w:val="007A2148"/>
    <w:rsid w:val="007A2863"/>
    <w:rsid w:val="007A4353"/>
    <w:rsid w:val="007A6808"/>
    <w:rsid w:val="007A6B45"/>
    <w:rsid w:val="007A6BFD"/>
    <w:rsid w:val="007B1109"/>
    <w:rsid w:val="007D11FD"/>
    <w:rsid w:val="007D141F"/>
    <w:rsid w:val="007D1933"/>
    <w:rsid w:val="007D2B26"/>
    <w:rsid w:val="007D4B97"/>
    <w:rsid w:val="007D6BA1"/>
    <w:rsid w:val="007E698C"/>
    <w:rsid w:val="007F01B8"/>
    <w:rsid w:val="007F03B0"/>
    <w:rsid w:val="007F2A11"/>
    <w:rsid w:val="00800559"/>
    <w:rsid w:val="0080110D"/>
    <w:rsid w:val="00804355"/>
    <w:rsid w:val="008075A6"/>
    <w:rsid w:val="0081124F"/>
    <w:rsid w:val="0083113C"/>
    <w:rsid w:val="0083594A"/>
    <w:rsid w:val="008405B0"/>
    <w:rsid w:val="0084070A"/>
    <w:rsid w:val="00842AA4"/>
    <w:rsid w:val="0084392E"/>
    <w:rsid w:val="00845976"/>
    <w:rsid w:val="008529F8"/>
    <w:rsid w:val="00852FF1"/>
    <w:rsid w:val="0085446E"/>
    <w:rsid w:val="00854A31"/>
    <w:rsid w:val="008623C3"/>
    <w:rsid w:val="00862B0B"/>
    <w:rsid w:val="00867765"/>
    <w:rsid w:val="008678BD"/>
    <w:rsid w:val="00873FA9"/>
    <w:rsid w:val="0088133A"/>
    <w:rsid w:val="008816C0"/>
    <w:rsid w:val="00881F00"/>
    <w:rsid w:val="00896B81"/>
    <w:rsid w:val="008A298B"/>
    <w:rsid w:val="008A59C7"/>
    <w:rsid w:val="008B5074"/>
    <w:rsid w:val="008B7457"/>
    <w:rsid w:val="008C5571"/>
    <w:rsid w:val="008C7C16"/>
    <w:rsid w:val="008D01F7"/>
    <w:rsid w:val="008D526D"/>
    <w:rsid w:val="008D5604"/>
    <w:rsid w:val="008E27B1"/>
    <w:rsid w:val="008E5D50"/>
    <w:rsid w:val="008E64CB"/>
    <w:rsid w:val="008F1B0E"/>
    <w:rsid w:val="008F3B44"/>
    <w:rsid w:val="00917078"/>
    <w:rsid w:val="009172BD"/>
    <w:rsid w:val="00920140"/>
    <w:rsid w:val="00922A6A"/>
    <w:rsid w:val="00927E72"/>
    <w:rsid w:val="00931BA1"/>
    <w:rsid w:val="00941511"/>
    <w:rsid w:val="00947543"/>
    <w:rsid w:val="0095014A"/>
    <w:rsid w:val="009535B4"/>
    <w:rsid w:val="00953FCE"/>
    <w:rsid w:val="00956676"/>
    <w:rsid w:val="00963F1B"/>
    <w:rsid w:val="0097489B"/>
    <w:rsid w:val="00976BB5"/>
    <w:rsid w:val="00980E83"/>
    <w:rsid w:val="00980FB5"/>
    <w:rsid w:val="00985F7C"/>
    <w:rsid w:val="009906AA"/>
    <w:rsid w:val="00991B5E"/>
    <w:rsid w:val="00992D81"/>
    <w:rsid w:val="00993735"/>
    <w:rsid w:val="009A4A35"/>
    <w:rsid w:val="009C0E19"/>
    <w:rsid w:val="009C3C2E"/>
    <w:rsid w:val="009D16BA"/>
    <w:rsid w:val="009D337B"/>
    <w:rsid w:val="009E07CF"/>
    <w:rsid w:val="009E5B44"/>
    <w:rsid w:val="009E6467"/>
    <w:rsid w:val="009F07AF"/>
    <w:rsid w:val="009F0A8C"/>
    <w:rsid w:val="00A00039"/>
    <w:rsid w:val="00A03CA5"/>
    <w:rsid w:val="00A05190"/>
    <w:rsid w:val="00A05C76"/>
    <w:rsid w:val="00A163D4"/>
    <w:rsid w:val="00A21E08"/>
    <w:rsid w:val="00A21E9F"/>
    <w:rsid w:val="00A27C89"/>
    <w:rsid w:val="00A31795"/>
    <w:rsid w:val="00A36810"/>
    <w:rsid w:val="00A4085E"/>
    <w:rsid w:val="00A415C7"/>
    <w:rsid w:val="00A46DEA"/>
    <w:rsid w:val="00A549B6"/>
    <w:rsid w:val="00A564FA"/>
    <w:rsid w:val="00A619BF"/>
    <w:rsid w:val="00A623DA"/>
    <w:rsid w:val="00A64062"/>
    <w:rsid w:val="00A6693C"/>
    <w:rsid w:val="00A705B5"/>
    <w:rsid w:val="00A7353C"/>
    <w:rsid w:val="00A86F09"/>
    <w:rsid w:val="00A92BAA"/>
    <w:rsid w:val="00AA53FC"/>
    <w:rsid w:val="00AB515F"/>
    <w:rsid w:val="00AB621C"/>
    <w:rsid w:val="00AC0369"/>
    <w:rsid w:val="00AC10B6"/>
    <w:rsid w:val="00AD02DB"/>
    <w:rsid w:val="00AD18E2"/>
    <w:rsid w:val="00AD210F"/>
    <w:rsid w:val="00AD2905"/>
    <w:rsid w:val="00AE272C"/>
    <w:rsid w:val="00AE40F8"/>
    <w:rsid w:val="00AF15D9"/>
    <w:rsid w:val="00AF39FE"/>
    <w:rsid w:val="00AF4329"/>
    <w:rsid w:val="00B0534C"/>
    <w:rsid w:val="00B07A6D"/>
    <w:rsid w:val="00B13508"/>
    <w:rsid w:val="00B25204"/>
    <w:rsid w:val="00B27DD2"/>
    <w:rsid w:val="00B41784"/>
    <w:rsid w:val="00B41813"/>
    <w:rsid w:val="00B4507F"/>
    <w:rsid w:val="00B4696B"/>
    <w:rsid w:val="00B47CD3"/>
    <w:rsid w:val="00B57E99"/>
    <w:rsid w:val="00B60E87"/>
    <w:rsid w:val="00B741B7"/>
    <w:rsid w:val="00B7440C"/>
    <w:rsid w:val="00B74675"/>
    <w:rsid w:val="00B8133C"/>
    <w:rsid w:val="00B92654"/>
    <w:rsid w:val="00B95119"/>
    <w:rsid w:val="00BA23BF"/>
    <w:rsid w:val="00BA3691"/>
    <w:rsid w:val="00BB3C7F"/>
    <w:rsid w:val="00BC75FB"/>
    <w:rsid w:val="00BC7AEF"/>
    <w:rsid w:val="00BE059D"/>
    <w:rsid w:val="00BE0B78"/>
    <w:rsid w:val="00BE4387"/>
    <w:rsid w:val="00BF15AE"/>
    <w:rsid w:val="00BF4F06"/>
    <w:rsid w:val="00BF7105"/>
    <w:rsid w:val="00C0110B"/>
    <w:rsid w:val="00C015A7"/>
    <w:rsid w:val="00C0421B"/>
    <w:rsid w:val="00C10E19"/>
    <w:rsid w:val="00C12872"/>
    <w:rsid w:val="00C129B1"/>
    <w:rsid w:val="00C17C86"/>
    <w:rsid w:val="00C23B3D"/>
    <w:rsid w:val="00C23E12"/>
    <w:rsid w:val="00C269B8"/>
    <w:rsid w:val="00C3088A"/>
    <w:rsid w:val="00C3221F"/>
    <w:rsid w:val="00C46F36"/>
    <w:rsid w:val="00C528FA"/>
    <w:rsid w:val="00C57161"/>
    <w:rsid w:val="00C57B64"/>
    <w:rsid w:val="00C84DF5"/>
    <w:rsid w:val="00C85D2A"/>
    <w:rsid w:val="00C861A1"/>
    <w:rsid w:val="00CB4256"/>
    <w:rsid w:val="00CB7211"/>
    <w:rsid w:val="00CB7275"/>
    <w:rsid w:val="00CC2E6D"/>
    <w:rsid w:val="00CC7723"/>
    <w:rsid w:val="00CD2C53"/>
    <w:rsid w:val="00CE1996"/>
    <w:rsid w:val="00CE1B5E"/>
    <w:rsid w:val="00CE59CD"/>
    <w:rsid w:val="00CE6BE7"/>
    <w:rsid w:val="00CE7E12"/>
    <w:rsid w:val="00D00906"/>
    <w:rsid w:val="00D058A7"/>
    <w:rsid w:val="00D119FF"/>
    <w:rsid w:val="00D16830"/>
    <w:rsid w:val="00D16ADB"/>
    <w:rsid w:val="00D2249D"/>
    <w:rsid w:val="00D23594"/>
    <w:rsid w:val="00D25594"/>
    <w:rsid w:val="00D27622"/>
    <w:rsid w:val="00D32A0B"/>
    <w:rsid w:val="00D33AEA"/>
    <w:rsid w:val="00D34240"/>
    <w:rsid w:val="00D348DE"/>
    <w:rsid w:val="00D369A3"/>
    <w:rsid w:val="00D40056"/>
    <w:rsid w:val="00D40E51"/>
    <w:rsid w:val="00D415FA"/>
    <w:rsid w:val="00D41A8D"/>
    <w:rsid w:val="00D47A6E"/>
    <w:rsid w:val="00D53D71"/>
    <w:rsid w:val="00D55953"/>
    <w:rsid w:val="00D56CB3"/>
    <w:rsid w:val="00D56E34"/>
    <w:rsid w:val="00D628E9"/>
    <w:rsid w:val="00D6344E"/>
    <w:rsid w:val="00D64E3D"/>
    <w:rsid w:val="00D677A6"/>
    <w:rsid w:val="00D71418"/>
    <w:rsid w:val="00D769A4"/>
    <w:rsid w:val="00D814A1"/>
    <w:rsid w:val="00D853C7"/>
    <w:rsid w:val="00D9031C"/>
    <w:rsid w:val="00D92A32"/>
    <w:rsid w:val="00D9622E"/>
    <w:rsid w:val="00DA295A"/>
    <w:rsid w:val="00DA2CE5"/>
    <w:rsid w:val="00DA5DF8"/>
    <w:rsid w:val="00DB0789"/>
    <w:rsid w:val="00DB6A42"/>
    <w:rsid w:val="00DC02F4"/>
    <w:rsid w:val="00DC377D"/>
    <w:rsid w:val="00DC512A"/>
    <w:rsid w:val="00DD459D"/>
    <w:rsid w:val="00DD59D7"/>
    <w:rsid w:val="00DF05E8"/>
    <w:rsid w:val="00DF0BAD"/>
    <w:rsid w:val="00DF0CA9"/>
    <w:rsid w:val="00DF10BE"/>
    <w:rsid w:val="00DF2D28"/>
    <w:rsid w:val="00E014D1"/>
    <w:rsid w:val="00E044F0"/>
    <w:rsid w:val="00E077FD"/>
    <w:rsid w:val="00E162DD"/>
    <w:rsid w:val="00E16F5C"/>
    <w:rsid w:val="00E2602A"/>
    <w:rsid w:val="00E31296"/>
    <w:rsid w:val="00E31987"/>
    <w:rsid w:val="00E36516"/>
    <w:rsid w:val="00E40DE0"/>
    <w:rsid w:val="00E42F3D"/>
    <w:rsid w:val="00E45FBB"/>
    <w:rsid w:val="00E46EA6"/>
    <w:rsid w:val="00E4730C"/>
    <w:rsid w:val="00E542D4"/>
    <w:rsid w:val="00E60BDA"/>
    <w:rsid w:val="00E7042D"/>
    <w:rsid w:val="00E71E5C"/>
    <w:rsid w:val="00E83D66"/>
    <w:rsid w:val="00E85DA5"/>
    <w:rsid w:val="00E86241"/>
    <w:rsid w:val="00E90049"/>
    <w:rsid w:val="00EA53A9"/>
    <w:rsid w:val="00EB11DC"/>
    <w:rsid w:val="00EB19DE"/>
    <w:rsid w:val="00EB3B5B"/>
    <w:rsid w:val="00EB3ED4"/>
    <w:rsid w:val="00EB5FFD"/>
    <w:rsid w:val="00EC2E81"/>
    <w:rsid w:val="00EC49B2"/>
    <w:rsid w:val="00EE24ED"/>
    <w:rsid w:val="00EE37A0"/>
    <w:rsid w:val="00EF03CA"/>
    <w:rsid w:val="00EF36AB"/>
    <w:rsid w:val="00F000A0"/>
    <w:rsid w:val="00F01FF8"/>
    <w:rsid w:val="00F12FD7"/>
    <w:rsid w:val="00F21785"/>
    <w:rsid w:val="00F26797"/>
    <w:rsid w:val="00F43B95"/>
    <w:rsid w:val="00F444EC"/>
    <w:rsid w:val="00F50F00"/>
    <w:rsid w:val="00F57E58"/>
    <w:rsid w:val="00F71418"/>
    <w:rsid w:val="00F71D8B"/>
    <w:rsid w:val="00F82D85"/>
    <w:rsid w:val="00F84E43"/>
    <w:rsid w:val="00F9280A"/>
    <w:rsid w:val="00F941E3"/>
    <w:rsid w:val="00FA0925"/>
    <w:rsid w:val="00FA140A"/>
    <w:rsid w:val="00FA1EF4"/>
    <w:rsid w:val="00FB14AE"/>
    <w:rsid w:val="00FB3393"/>
    <w:rsid w:val="00FB4F14"/>
    <w:rsid w:val="00FB6745"/>
    <w:rsid w:val="00FC0BFF"/>
    <w:rsid w:val="00FC77A9"/>
    <w:rsid w:val="00FD08CD"/>
    <w:rsid w:val="00FD4698"/>
    <w:rsid w:val="00FE0512"/>
    <w:rsid w:val="00FE176D"/>
    <w:rsid w:val="00FF2B14"/>
    <w:rsid w:val="00FF44A7"/>
    <w:rsid w:val="00FF5D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E5B44"/>
    <w:rPr>
      <w:rFonts w:ascii="Times New Roman" w:eastAsia="Times New Roman" w:hAnsi="Times New Roman"/>
      <w:sz w:val="24"/>
      <w:szCs w:val="24"/>
    </w:rPr>
  </w:style>
  <w:style w:type="paragraph" w:styleId="Heading1">
    <w:name w:val="heading 1"/>
    <w:basedOn w:val="Normal"/>
    <w:next w:val="Normal"/>
    <w:link w:val="Heading1Char"/>
    <w:uiPriority w:val="99"/>
    <w:qFormat/>
    <w:rsid w:val="00B7440C"/>
    <w:pPr>
      <w:keepNext/>
      <w:autoSpaceDE w:val="0"/>
      <w:autoSpaceDN w:val="0"/>
      <w:ind w:firstLine="284"/>
      <w:outlineLvl w:val="0"/>
    </w:pPr>
    <w:rPr>
      <w:rFonts w:ascii="Cambria" w:eastAsia="Calibri" w:hAnsi="Cambria"/>
      <w:b/>
      <w:bCs/>
      <w:kern w:val="32"/>
      <w:sz w:val="32"/>
      <w:szCs w:val="32"/>
    </w:rPr>
  </w:style>
  <w:style w:type="paragraph" w:styleId="Heading2">
    <w:name w:val="heading 2"/>
    <w:basedOn w:val="Normal"/>
    <w:next w:val="Normal"/>
    <w:link w:val="Heading2Char"/>
    <w:uiPriority w:val="99"/>
    <w:qFormat/>
    <w:rsid w:val="00457996"/>
    <w:pPr>
      <w:keepNext/>
      <w:keepLines/>
      <w:spacing w:before="200"/>
      <w:outlineLvl w:val="1"/>
    </w:pPr>
    <w:rPr>
      <w:rFonts w:ascii="Cambria" w:eastAsia="Calibri" w:hAnsi="Cambria"/>
      <w:b/>
      <w:bCs/>
      <w:color w:val="4F81BD"/>
      <w:sz w:val="26"/>
      <w:szCs w:val="26"/>
    </w:rPr>
  </w:style>
  <w:style w:type="paragraph" w:styleId="Heading3">
    <w:name w:val="heading 3"/>
    <w:basedOn w:val="Normal"/>
    <w:next w:val="Normal"/>
    <w:link w:val="Heading3Char"/>
    <w:uiPriority w:val="99"/>
    <w:qFormat/>
    <w:rsid w:val="00B7440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pPr>
    <w:rPr>
      <w:rFonts w:ascii="Cambria" w:eastAsia="Calibri" w:hAnsi="Cambria"/>
      <w:b/>
      <w:bCs/>
      <w:sz w:val="26"/>
      <w:szCs w:val="26"/>
    </w:rPr>
  </w:style>
  <w:style w:type="paragraph" w:styleId="Heading4">
    <w:name w:val="heading 4"/>
    <w:basedOn w:val="Normal"/>
    <w:next w:val="Normal"/>
    <w:link w:val="Heading4Char"/>
    <w:uiPriority w:val="99"/>
    <w:qFormat/>
    <w:rsid w:val="00B7440C"/>
    <w:pPr>
      <w:keepNext/>
      <w:outlineLvl w:val="3"/>
    </w:pPr>
    <w:rPr>
      <w:rFonts w:eastAsia="Calibri"/>
      <w:b/>
      <w:bCs/>
      <w:sz w:val="28"/>
      <w:szCs w:val="28"/>
    </w:rPr>
  </w:style>
  <w:style w:type="paragraph" w:styleId="Heading5">
    <w:name w:val="heading 5"/>
    <w:basedOn w:val="Normal"/>
    <w:next w:val="Normal"/>
    <w:link w:val="Heading5Char"/>
    <w:uiPriority w:val="99"/>
    <w:qFormat/>
    <w:rsid w:val="00B7440C"/>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outlineLvl w:val="4"/>
    </w:pPr>
    <w:rPr>
      <w:rFonts w:eastAsia="Calibri"/>
      <w:b/>
      <w:bCs/>
      <w:i/>
      <w:iCs/>
      <w:sz w:val="26"/>
      <w:szCs w:val="26"/>
    </w:rPr>
  </w:style>
  <w:style w:type="paragraph" w:styleId="Heading6">
    <w:name w:val="heading 6"/>
    <w:basedOn w:val="Normal"/>
    <w:next w:val="Normal"/>
    <w:link w:val="Heading6Char"/>
    <w:uiPriority w:val="99"/>
    <w:qFormat/>
    <w:rsid w:val="00B7440C"/>
    <w:pPr>
      <w:keepNext/>
      <w:outlineLvl w:val="5"/>
    </w:pPr>
    <w:rPr>
      <w:rFonts w:eastAsia="Calibri"/>
      <w:b/>
      <w:bCs/>
      <w:sz w:val="20"/>
      <w:szCs w:val="20"/>
    </w:rPr>
  </w:style>
  <w:style w:type="paragraph" w:styleId="Heading7">
    <w:name w:val="heading 7"/>
    <w:basedOn w:val="Normal"/>
    <w:next w:val="Normal"/>
    <w:link w:val="Heading7Char"/>
    <w:uiPriority w:val="99"/>
    <w:qFormat/>
    <w:rsid w:val="008075A6"/>
    <w:pPr>
      <w:keepNext/>
      <w:keepLines/>
      <w:spacing w:before="200"/>
      <w:outlineLvl w:val="6"/>
    </w:pPr>
    <w:rPr>
      <w:rFonts w:ascii="Cambria" w:eastAsia="Calibri" w:hAnsi="Cambria"/>
      <w:i/>
      <w:iCs/>
      <w:color w:val="404040"/>
    </w:rPr>
  </w:style>
  <w:style w:type="paragraph" w:styleId="Heading8">
    <w:name w:val="heading 8"/>
    <w:basedOn w:val="Normal"/>
    <w:next w:val="Normal"/>
    <w:link w:val="Heading8Char"/>
    <w:uiPriority w:val="99"/>
    <w:qFormat/>
    <w:rsid w:val="00B7440C"/>
    <w:pPr>
      <w:keepNext/>
      <w:jc w:val="both"/>
      <w:outlineLvl w:val="7"/>
    </w:pPr>
    <w:rPr>
      <w:rFonts w:ascii="Calibri" w:eastAsia="Calibri" w:hAnsi="Calibri"/>
      <w:i/>
      <w:iCs/>
    </w:rPr>
  </w:style>
  <w:style w:type="paragraph" w:styleId="Heading9">
    <w:name w:val="heading 9"/>
    <w:basedOn w:val="Normal"/>
    <w:next w:val="Normal"/>
    <w:link w:val="Heading9Char"/>
    <w:uiPriority w:val="99"/>
    <w:qFormat/>
    <w:rsid w:val="00B7440C"/>
    <w:pPr>
      <w:keepNext/>
      <w:ind w:firstLine="720"/>
      <w:jc w:val="center"/>
      <w:outlineLvl w:val="8"/>
    </w:pPr>
    <w:rPr>
      <w:rFonts w:ascii="Cambria" w:eastAsia="Calibri" w:hAnsi="Cambria"/>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440C"/>
    <w:rPr>
      <w:rFonts w:ascii="Cambria" w:hAnsi="Cambria"/>
      <w:b/>
      <w:kern w:val="32"/>
      <w:sz w:val="32"/>
      <w:lang w:eastAsia="ru-RU"/>
    </w:rPr>
  </w:style>
  <w:style w:type="character" w:customStyle="1" w:styleId="Heading2Char">
    <w:name w:val="Heading 2 Char"/>
    <w:basedOn w:val="DefaultParagraphFont"/>
    <w:link w:val="Heading2"/>
    <w:uiPriority w:val="99"/>
    <w:locked/>
    <w:rsid w:val="00457996"/>
    <w:rPr>
      <w:rFonts w:ascii="Cambria" w:hAnsi="Cambria"/>
      <w:b/>
      <w:color w:val="4F81BD"/>
      <w:sz w:val="26"/>
      <w:lang w:eastAsia="ru-RU"/>
    </w:rPr>
  </w:style>
  <w:style w:type="character" w:customStyle="1" w:styleId="Heading3Char">
    <w:name w:val="Heading 3 Char"/>
    <w:basedOn w:val="DefaultParagraphFont"/>
    <w:link w:val="Heading3"/>
    <w:uiPriority w:val="99"/>
    <w:locked/>
    <w:rsid w:val="00B7440C"/>
    <w:rPr>
      <w:rFonts w:ascii="Cambria" w:hAnsi="Cambria"/>
      <w:b/>
      <w:sz w:val="26"/>
      <w:lang w:eastAsia="ru-RU"/>
    </w:rPr>
  </w:style>
  <w:style w:type="character" w:customStyle="1" w:styleId="Heading4Char">
    <w:name w:val="Heading 4 Char"/>
    <w:basedOn w:val="DefaultParagraphFont"/>
    <w:link w:val="Heading4"/>
    <w:uiPriority w:val="99"/>
    <w:locked/>
    <w:rsid w:val="00B7440C"/>
    <w:rPr>
      <w:rFonts w:ascii="Times New Roman" w:hAnsi="Times New Roman"/>
      <w:b/>
      <w:sz w:val="28"/>
      <w:lang w:eastAsia="ru-RU"/>
    </w:rPr>
  </w:style>
  <w:style w:type="character" w:customStyle="1" w:styleId="Heading5Char">
    <w:name w:val="Heading 5 Char"/>
    <w:basedOn w:val="DefaultParagraphFont"/>
    <w:link w:val="Heading5"/>
    <w:uiPriority w:val="99"/>
    <w:locked/>
    <w:rsid w:val="00B7440C"/>
    <w:rPr>
      <w:rFonts w:ascii="Times New Roman" w:hAnsi="Times New Roman"/>
      <w:b/>
      <w:i/>
      <w:sz w:val="26"/>
      <w:lang w:eastAsia="ru-RU"/>
    </w:rPr>
  </w:style>
  <w:style w:type="character" w:customStyle="1" w:styleId="Heading6Char">
    <w:name w:val="Heading 6 Char"/>
    <w:basedOn w:val="DefaultParagraphFont"/>
    <w:link w:val="Heading6"/>
    <w:uiPriority w:val="99"/>
    <w:locked/>
    <w:rsid w:val="00B7440C"/>
    <w:rPr>
      <w:rFonts w:ascii="Times New Roman" w:hAnsi="Times New Roman"/>
      <w:b/>
      <w:sz w:val="20"/>
      <w:lang w:eastAsia="ru-RU"/>
    </w:rPr>
  </w:style>
  <w:style w:type="character" w:customStyle="1" w:styleId="Heading7Char">
    <w:name w:val="Heading 7 Char"/>
    <w:basedOn w:val="DefaultParagraphFont"/>
    <w:link w:val="Heading7"/>
    <w:uiPriority w:val="99"/>
    <w:locked/>
    <w:rsid w:val="008075A6"/>
    <w:rPr>
      <w:rFonts w:ascii="Cambria" w:hAnsi="Cambria"/>
      <w:i/>
      <w:color w:val="404040"/>
      <w:sz w:val="24"/>
      <w:lang w:eastAsia="ru-RU"/>
    </w:rPr>
  </w:style>
  <w:style w:type="character" w:customStyle="1" w:styleId="Heading8Char">
    <w:name w:val="Heading 8 Char"/>
    <w:basedOn w:val="DefaultParagraphFont"/>
    <w:link w:val="Heading8"/>
    <w:uiPriority w:val="99"/>
    <w:locked/>
    <w:rsid w:val="00B7440C"/>
    <w:rPr>
      <w:rFonts w:ascii="Calibri" w:hAnsi="Calibri"/>
      <w:i/>
      <w:sz w:val="24"/>
      <w:lang w:eastAsia="ru-RU"/>
    </w:rPr>
  </w:style>
  <w:style w:type="character" w:customStyle="1" w:styleId="Heading9Char">
    <w:name w:val="Heading 9 Char"/>
    <w:basedOn w:val="DefaultParagraphFont"/>
    <w:link w:val="Heading9"/>
    <w:uiPriority w:val="99"/>
    <w:locked/>
    <w:rsid w:val="00B7440C"/>
    <w:rPr>
      <w:rFonts w:ascii="Cambria" w:hAnsi="Cambria"/>
      <w:lang w:eastAsia="ru-RU"/>
    </w:rPr>
  </w:style>
  <w:style w:type="paragraph" w:styleId="NormalWeb">
    <w:name w:val="Normal (Web)"/>
    <w:basedOn w:val="Normal"/>
    <w:uiPriority w:val="99"/>
    <w:rsid w:val="00B7440C"/>
    <w:pPr>
      <w:spacing w:before="100" w:beforeAutospacing="1" w:after="100" w:afterAutospacing="1"/>
    </w:pPr>
  </w:style>
  <w:style w:type="paragraph" w:styleId="FootnoteText">
    <w:name w:val="footnote text"/>
    <w:basedOn w:val="Normal"/>
    <w:link w:val="FootnoteTextChar"/>
    <w:uiPriority w:val="99"/>
    <w:rsid w:val="00B7440C"/>
    <w:rPr>
      <w:rFonts w:eastAsia="Calibri"/>
      <w:sz w:val="20"/>
      <w:szCs w:val="20"/>
    </w:rPr>
  </w:style>
  <w:style w:type="character" w:customStyle="1" w:styleId="FootnoteTextChar">
    <w:name w:val="Footnote Text Char"/>
    <w:basedOn w:val="DefaultParagraphFont"/>
    <w:link w:val="FootnoteText"/>
    <w:uiPriority w:val="99"/>
    <w:locked/>
    <w:rsid w:val="00B7440C"/>
    <w:rPr>
      <w:rFonts w:ascii="Times New Roman" w:hAnsi="Times New Roman"/>
      <w:sz w:val="20"/>
      <w:lang w:eastAsia="ru-RU"/>
    </w:rPr>
  </w:style>
  <w:style w:type="paragraph" w:styleId="BodyText2">
    <w:name w:val="Body Text 2"/>
    <w:basedOn w:val="Normal"/>
    <w:link w:val="BodyText2Char"/>
    <w:uiPriority w:val="99"/>
    <w:rsid w:val="00B7440C"/>
    <w:rPr>
      <w:rFonts w:eastAsia="Calibri"/>
    </w:rPr>
  </w:style>
  <w:style w:type="character" w:customStyle="1" w:styleId="BodyText2Char">
    <w:name w:val="Body Text 2 Char"/>
    <w:basedOn w:val="DefaultParagraphFont"/>
    <w:link w:val="BodyText2"/>
    <w:uiPriority w:val="99"/>
    <w:locked/>
    <w:rsid w:val="00B7440C"/>
    <w:rPr>
      <w:rFonts w:ascii="Times New Roman" w:hAnsi="Times New Roman"/>
      <w:sz w:val="24"/>
      <w:lang w:eastAsia="ru-RU"/>
    </w:rPr>
  </w:style>
  <w:style w:type="paragraph" w:styleId="BodyText">
    <w:name w:val="Body Text"/>
    <w:aliases w:val="Знак"/>
    <w:basedOn w:val="Normal"/>
    <w:link w:val="BodyTextChar"/>
    <w:uiPriority w:val="99"/>
    <w:rsid w:val="00B7440C"/>
    <w:pPr>
      <w:spacing w:after="120"/>
    </w:pPr>
    <w:rPr>
      <w:rFonts w:eastAsia="Calibri"/>
    </w:rPr>
  </w:style>
  <w:style w:type="character" w:customStyle="1" w:styleId="BodyTextChar">
    <w:name w:val="Body Text Char"/>
    <w:aliases w:val="Знак Char"/>
    <w:basedOn w:val="DefaultParagraphFont"/>
    <w:link w:val="BodyText"/>
    <w:uiPriority w:val="99"/>
    <w:locked/>
    <w:rsid w:val="00B7440C"/>
    <w:rPr>
      <w:rFonts w:ascii="Times New Roman" w:hAnsi="Times New Roman"/>
      <w:sz w:val="24"/>
      <w:lang w:eastAsia="ru-RU"/>
    </w:rPr>
  </w:style>
  <w:style w:type="paragraph" w:styleId="Footer">
    <w:name w:val="footer"/>
    <w:basedOn w:val="Normal"/>
    <w:link w:val="FooterChar"/>
    <w:uiPriority w:val="99"/>
    <w:rsid w:val="00B7440C"/>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B7440C"/>
    <w:rPr>
      <w:rFonts w:ascii="Times New Roman" w:hAnsi="Times New Roman"/>
      <w:sz w:val="24"/>
      <w:lang w:eastAsia="ru-RU"/>
    </w:rPr>
  </w:style>
  <w:style w:type="character" w:styleId="PageNumber">
    <w:name w:val="page number"/>
    <w:basedOn w:val="DefaultParagraphFont"/>
    <w:uiPriority w:val="99"/>
    <w:rsid w:val="00B7440C"/>
    <w:rPr>
      <w:rFonts w:ascii="Times New Roman" w:hAnsi="Times New Roman" w:cs="Times New Roman"/>
    </w:rPr>
  </w:style>
  <w:style w:type="paragraph" w:customStyle="1" w:styleId="21">
    <w:name w:val="Основной текст 21"/>
    <w:basedOn w:val="Normal"/>
    <w:uiPriority w:val="99"/>
    <w:rsid w:val="00B7440C"/>
    <w:pPr>
      <w:spacing w:after="120" w:line="480" w:lineRule="auto"/>
    </w:pPr>
    <w:rPr>
      <w:lang w:eastAsia="ar-SA"/>
    </w:rPr>
  </w:style>
  <w:style w:type="paragraph" w:styleId="Subtitle">
    <w:name w:val="Subtitle"/>
    <w:basedOn w:val="Normal"/>
    <w:next w:val="BodyText"/>
    <w:link w:val="SubtitleChar"/>
    <w:uiPriority w:val="99"/>
    <w:qFormat/>
    <w:rsid w:val="00B7440C"/>
    <w:pPr>
      <w:spacing w:line="360" w:lineRule="auto"/>
      <w:jc w:val="center"/>
    </w:pPr>
    <w:rPr>
      <w:rFonts w:ascii="Cambria" w:eastAsia="Calibri" w:hAnsi="Cambria"/>
    </w:rPr>
  </w:style>
  <w:style w:type="character" w:customStyle="1" w:styleId="SubtitleChar">
    <w:name w:val="Subtitle Char"/>
    <w:basedOn w:val="DefaultParagraphFont"/>
    <w:link w:val="Subtitle"/>
    <w:uiPriority w:val="99"/>
    <w:locked/>
    <w:rsid w:val="00B7440C"/>
    <w:rPr>
      <w:rFonts w:ascii="Cambria" w:hAnsi="Cambria"/>
      <w:sz w:val="24"/>
      <w:lang w:eastAsia="ru-RU"/>
    </w:rPr>
  </w:style>
  <w:style w:type="paragraph" w:customStyle="1" w:styleId="Normal1">
    <w:name w:val="Normal1"/>
    <w:uiPriority w:val="99"/>
    <w:rsid w:val="00B7440C"/>
    <w:rPr>
      <w:rFonts w:ascii="Times New Roman" w:eastAsia="Times New Roman" w:hAnsi="Times New Roman"/>
      <w:sz w:val="20"/>
      <w:szCs w:val="20"/>
    </w:rPr>
  </w:style>
  <w:style w:type="paragraph" w:styleId="Title">
    <w:name w:val="Title"/>
    <w:basedOn w:val="Normal"/>
    <w:link w:val="TitleChar"/>
    <w:uiPriority w:val="99"/>
    <w:qFormat/>
    <w:rsid w:val="00B7440C"/>
    <w:pPr>
      <w:jc w:val="center"/>
    </w:pPr>
    <w:rPr>
      <w:rFonts w:ascii="Cambria" w:eastAsia="Calibri" w:hAnsi="Cambria"/>
      <w:b/>
      <w:bCs/>
      <w:kern w:val="28"/>
      <w:sz w:val="32"/>
      <w:szCs w:val="32"/>
    </w:rPr>
  </w:style>
  <w:style w:type="character" w:customStyle="1" w:styleId="TitleChar">
    <w:name w:val="Title Char"/>
    <w:basedOn w:val="DefaultParagraphFont"/>
    <w:link w:val="Title"/>
    <w:uiPriority w:val="99"/>
    <w:locked/>
    <w:rsid w:val="00B7440C"/>
    <w:rPr>
      <w:rFonts w:ascii="Cambria" w:hAnsi="Cambria"/>
      <w:b/>
      <w:kern w:val="28"/>
      <w:sz w:val="32"/>
      <w:lang w:eastAsia="ru-RU"/>
    </w:rPr>
  </w:style>
  <w:style w:type="paragraph" w:styleId="BodyText3">
    <w:name w:val="Body Text 3"/>
    <w:basedOn w:val="Normal"/>
    <w:link w:val="BodyText3Char"/>
    <w:uiPriority w:val="99"/>
    <w:rsid w:val="00B7440C"/>
    <w:rPr>
      <w:rFonts w:eastAsia="Calibri"/>
      <w:sz w:val="16"/>
      <w:szCs w:val="16"/>
    </w:rPr>
  </w:style>
  <w:style w:type="character" w:customStyle="1" w:styleId="BodyText3Char">
    <w:name w:val="Body Text 3 Char"/>
    <w:basedOn w:val="DefaultParagraphFont"/>
    <w:link w:val="BodyText3"/>
    <w:uiPriority w:val="99"/>
    <w:locked/>
    <w:rsid w:val="00B7440C"/>
    <w:rPr>
      <w:rFonts w:ascii="Times New Roman" w:hAnsi="Times New Roman"/>
      <w:sz w:val="16"/>
      <w:lang w:eastAsia="ru-RU"/>
    </w:rPr>
  </w:style>
  <w:style w:type="paragraph" w:styleId="Header">
    <w:name w:val="header"/>
    <w:basedOn w:val="Normal"/>
    <w:link w:val="HeaderChar"/>
    <w:uiPriority w:val="99"/>
    <w:rsid w:val="0014116E"/>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14116E"/>
    <w:rPr>
      <w:rFonts w:ascii="Times New Roman" w:hAnsi="Times New Roman"/>
      <w:sz w:val="24"/>
      <w:lang w:eastAsia="ru-RU"/>
    </w:rPr>
  </w:style>
  <w:style w:type="paragraph" w:styleId="BalloonText">
    <w:name w:val="Balloon Text"/>
    <w:basedOn w:val="Normal"/>
    <w:link w:val="BalloonTextChar"/>
    <w:uiPriority w:val="99"/>
    <w:semiHidden/>
    <w:rsid w:val="00D47A6E"/>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D47A6E"/>
    <w:rPr>
      <w:rFonts w:ascii="Tahoma" w:hAnsi="Tahoma"/>
      <w:sz w:val="16"/>
      <w:lang w:eastAsia="ru-RU"/>
    </w:rPr>
  </w:style>
  <w:style w:type="paragraph" w:styleId="ListParagraph">
    <w:name w:val="List Paragraph"/>
    <w:basedOn w:val="Normal"/>
    <w:uiPriority w:val="99"/>
    <w:qFormat/>
    <w:rsid w:val="00457996"/>
    <w:pPr>
      <w:ind w:left="720"/>
      <w:contextualSpacing/>
    </w:pPr>
  </w:style>
  <w:style w:type="table" w:styleId="TableGrid">
    <w:name w:val="Table Grid"/>
    <w:basedOn w:val="TableNormal"/>
    <w:uiPriority w:val="99"/>
    <w:rsid w:val="001249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50F00"/>
    <w:rPr>
      <w:rFonts w:cs="Times New Roman"/>
      <w:color w:val="0000FF"/>
      <w:u w:val="single"/>
    </w:rPr>
  </w:style>
  <w:style w:type="character" w:customStyle="1" w:styleId="apple-converted-space">
    <w:name w:val="apple-converted-space"/>
    <w:uiPriority w:val="99"/>
    <w:rsid w:val="00783858"/>
  </w:style>
  <w:style w:type="character" w:customStyle="1" w:styleId="c1">
    <w:name w:val="c1"/>
    <w:uiPriority w:val="99"/>
    <w:rsid w:val="00B25204"/>
  </w:style>
  <w:style w:type="paragraph" w:styleId="BodyTextIndent2">
    <w:name w:val="Body Text Indent 2"/>
    <w:basedOn w:val="Normal"/>
    <w:link w:val="BodyTextIndent2Char"/>
    <w:uiPriority w:val="99"/>
    <w:rsid w:val="00FC0BFF"/>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locked/>
    <w:rsid w:val="00FC0BFF"/>
    <w:rPr>
      <w:rFonts w:ascii="Times New Roman" w:hAnsi="Times New Roman"/>
      <w:sz w:val="24"/>
      <w:lang w:eastAsia="ru-RU"/>
    </w:rPr>
  </w:style>
  <w:style w:type="paragraph" w:styleId="NoSpacing">
    <w:name w:val="No Spacing"/>
    <w:uiPriority w:val="99"/>
    <w:qFormat/>
    <w:rsid w:val="00FC0BFF"/>
    <w:rPr>
      <w:lang w:eastAsia="en-US"/>
    </w:rPr>
  </w:style>
  <w:style w:type="paragraph" w:customStyle="1" w:styleId="ConsPlusNormal">
    <w:name w:val="ConsPlusNormal"/>
    <w:uiPriority w:val="99"/>
    <w:rsid w:val="00720FB4"/>
    <w:pPr>
      <w:widowControl w:val="0"/>
      <w:autoSpaceDE w:val="0"/>
      <w:autoSpaceDN w:val="0"/>
      <w:adjustRightInd w:val="0"/>
    </w:pPr>
    <w:rPr>
      <w:rFonts w:ascii="Arial" w:eastAsia="MS Mincho" w:hAnsi="Arial" w:cs="Arial"/>
      <w:sz w:val="20"/>
      <w:szCs w:val="20"/>
    </w:rPr>
  </w:style>
  <w:style w:type="paragraph" w:styleId="TOCHeading">
    <w:name w:val="TOC Heading"/>
    <w:basedOn w:val="Heading1"/>
    <w:next w:val="Normal"/>
    <w:uiPriority w:val="99"/>
    <w:qFormat/>
    <w:rsid w:val="00BE4387"/>
    <w:pPr>
      <w:keepLines/>
      <w:autoSpaceDE/>
      <w:autoSpaceDN/>
      <w:spacing w:before="240" w:line="259" w:lineRule="auto"/>
      <w:ind w:firstLine="0"/>
      <w:outlineLvl w:val="9"/>
    </w:pPr>
    <w:rPr>
      <w:rFonts w:ascii="Calibri Light" w:hAnsi="Calibri Light"/>
      <w:b w:val="0"/>
      <w:bCs w:val="0"/>
      <w:color w:val="2E74B5"/>
      <w:kern w:val="0"/>
    </w:rPr>
  </w:style>
  <w:style w:type="paragraph" w:styleId="TOC1">
    <w:name w:val="toc 1"/>
    <w:basedOn w:val="Normal"/>
    <w:next w:val="Normal"/>
    <w:autoRedefine/>
    <w:uiPriority w:val="99"/>
    <w:locked/>
    <w:rsid w:val="00BE4387"/>
  </w:style>
  <w:style w:type="character" w:styleId="FootnoteReference">
    <w:name w:val="footnote reference"/>
    <w:basedOn w:val="DefaultParagraphFont"/>
    <w:uiPriority w:val="99"/>
    <w:semiHidden/>
    <w:rsid w:val="00795AAC"/>
    <w:rPr>
      <w:rFonts w:cs="Times New Roman"/>
      <w:vertAlign w:val="superscript"/>
    </w:rPr>
  </w:style>
  <w:style w:type="table" w:customStyle="1" w:styleId="GridTableLight">
    <w:name w:val="Grid Table Light"/>
    <w:uiPriority w:val="99"/>
    <w:rsid w:val="00AB515F"/>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ableParagraph">
    <w:name w:val="Table Paragraph"/>
    <w:basedOn w:val="Normal"/>
    <w:uiPriority w:val="99"/>
    <w:rsid w:val="00FE176D"/>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1783436">
      <w:marLeft w:val="0"/>
      <w:marRight w:val="0"/>
      <w:marTop w:val="0"/>
      <w:marBottom w:val="0"/>
      <w:divBdr>
        <w:top w:val="none" w:sz="0" w:space="0" w:color="auto"/>
        <w:left w:val="none" w:sz="0" w:space="0" w:color="auto"/>
        <w:bottom w:val="none" w:sz="0" w:space="0" w:color="auto"/>
        <w:right w:val="none" w:sz="0" w:space="0" w:color="auto"/>
      </w:divBdr>
    </w:div>
    <w:div w:id="1111783437">
      <w:marLeft w:val="0"/>
      <w:marRight w:val="0"/>
      <w:marTop w:val="0"/>
      <w:marBottom w:val="0"/>
      <w:divBdr>
        <w:top w:val="none" w:sz="0" w:space="0" w:color="auto"/>
        <w:left w:val="none" w:sz="0" w:space="0" w:color="auto"/>
        <w:bottom w:val="none" w:sz="0" w:space="0" w:color="auto"/>
        <w:right w:val="none" w:sz="0" w:space="0" w:color="auto"/>
      </w:divBdr>
    </w:div>
    <w:div w:id="1111783438">
      <w:marLeft w:val="0"/>
      <w:marRight w:val="0"/>
      <w:marTop w:val="0"/>
      <w:marBottom w:val="0"/>
      <w:divBdr>
        <w:top w:val="none" w:sz="0" w:space="0" w:color="auto"/>
        <w:left w:val="none" w:sz="0" w:space="0" w:color="auto"/>
        <w:bottom w:val="none" w:sz="0" w:space="0" w:color="auto"/>
        <w:right w:val="none" w:sz="0" w:space="0" w:color="auto"/>
      </w:divBdr>
      <w:divsChild>
        <w:div w:id="1111783443">
          <w:marLeft w:val="0"/>
          <w:marRight w:val="0"/>
          <w:marTop w:val="0"/>
          <w:marBottom w:val="83"/>
          <w:divBdr>
            <w:top w:val="none" w:sz="0" w:space="0" w:color="auto"/>
            <w:left w:val="none" w:sz="0" w:space="0" w:color="auto"/>
            <w:bottom w:val="none" w:sz="0" w:space="0" w:color="auto"/>
            <w:right w:val="none" w:sz="0" w:space="0" w:color="auto"/>
          </w:divBdr>
        </w:div>
        <w:div w:id="1111783445">
          <w:marLeft w:val="0"/>
          <w:marRight w:val="0"/>
          <w:marTop w:val="0"/>
          <w:marBottom w:val="83"/>
          <w:divBdr>
            <w:top w:val="none" w:sz="0" w:space="0" w:color="auto"/>
            <w:left w:val="none" w:sz="0" w:space="0" w:color="auto"/>
            <w:bottom w:val="none" w:sz="0" w:space="0" w:color="auto"/>
            <w:right w:val="none" w:sz="0" w:space="0" w:color="auto"/>
          </w:divBdr>
        </w:div>
        <w:div w:id="1111783447">
          <w:marLeft w:val="0"/>
          <w:marRight w:val="0"/>
          <w:marTop w:val="0"/>
          <w:marBottom w:val="83"/>
          <w:divBdr>
            <w:top w:val="none" w:sz="0" w:space="0" w:color="auto"/>
            <w:left w:val="none" w:sz="0" w:space="0" w:color="auto"/>
            <w:bottom w:val="none" w:sz="0" w:space="0" w:color="auto"/>
            <w:right w:val="none" w:sz="0" w:space="0" w:color="auto"/>
          </w:divBdr>
        </w:div>
      </w:divsChild>
    </w:div>
    <w:div w:id="1111783439">
      <w:marLeft w:val="0"/>
      <w:marRight w:val="0"/>
      <w:marTop w:val="0"/>
      <w:marBottom w:val="0"/>
      <w:divBdr>
        <w:top w:val="none" w:sz="0" w:space="0" w:color="auto"/>
        <w:left w:val="none" w:sz="0" w:space="0" w:color="auto"/>
        <w:bottom w:val="none" w:sz="0" w:space="0" w:color="auto"/>
        <w:right w:val="none" w:sz="0" w:space="0" w:color="auto"/>
      </w:divBdr>
    </w:div>
    <w:div w:id="1111783440">
      <w:marLeft w:val="0"/>
      <w:marRight w:val="0"/>
      <w:marTop w:val="0"/>
      <w:marBottom w:val="0"/>
      <w:divBdr>
        <w:top w:val="none" w:sz="0" w:space="0" w:color="auto"/>
        <w:left w:val="none" w:sz="0" w:space="0" w:color="auto"/>
        <w:bottom w:val="none" w:sz="0" w:space="0" w:color="auto"/>
        <w:right w:val="none" w:sz="0" w:space="0" w:color="auto"/>
      </w:divBdr>
    </w:div>
    <w:div w:id="1111783441">
      <w:marLeft w:val="0"/>
      <w:marRight w:val="0"/>
      <w:marTop w:val="0"/>
      <w:marBottom w:val="0"/>
      <w:divBdr>
        <w:top w:val="none" w:sz="0" w:space="0" w:color="auto"/>
        <w:left w:val="none" w:sz="0" w:space="0" w:color="auto"/>
        <w:bottom w:val="none" w:sz="0" w:space="0" w:color="auto"/>
        <w:right w:val="none" w:sz="0" w:space="0" w:color="auto"/>
      </w:divBdr>
    </w:div>
    <w:div w:id="1111783442">
      <w:marLeft w:val="0"/>
      <w:marRight w:val="0"/>
      <w:marTop w:val="0"/>
      <w:marBottom w:val="0"/>
      <w:divBdr>
        <w:top w:val="none" w:sz="0" w:space="0" w:color="auto"/>
        <w:left w:val="none" w:sz="0" w:space="0" w:color="auto"/>
        <w:bottom w:val="none" w:sz="0" w:space="0" w:color="auto"/>
        <w:right w:val="none" w:sz="0" w:space="0" w:color="auto"/>
      </w:divBdr>
    </w:div>
    <w:div w:id="1111783444">
      <w:marLeft w:val="0"/>
      <w:marRight w:val="0"/>
      <w:marTop w:val="0"/>
      <w:marBottom w:val="0"/>
      <w:divBdr>
        <w:top w:val="none" w:sz="0" w:space="0" w:color="auto"/>
        <w:left w:val="none" w:sz="0" w:space="0" w:color="auto"/>
        <w:bottom w:val="none" w:sz="0" w:space="0" w:color="auto"/>
        <w:right w:val="none" w:sz="0" w:space="0" w:color="auto"/>
      </w:divBdr>
    </w:div>
    <w:div w:id="1111783446">
      <w:marLeft w:val="0"/>
      <w:marRight w:val="0"/>
      <w:marTop w:val="0"/>
      <w:marBottom w:val="0"/>
      <w:divBdr>
        <w:top w:val="none" w:sz="0" w:space="0" w:color="auto"/>
        <w:left w:val="none" w:sz="0" w:space="0" w:color="auto"/>
        <w:bottom w:val="none" w:sz="0" w:space="0" w:color="auto"/>
        <w:right w:val="none" w:sz="0" w:space="0" w:color="auto"/>
      </w:divBdr>
    </w:div>
    <w:div w:id="1111783448">
      <w:marLeft w:val="0"/>
      <w:marRight w:val="0"/>
      <w:marTop w:val="0"/>
      <w:marBottom w:val="0"/>
      <w:divBdr>
        <w:top w:val="none" w:sz="0" w:space="0" w:color="auto"/>
        <w:left w:val="none" w:sz="0" w:space="0" w:color="auto"/>
        <w:bottom w:val="none" w:sz="0" w:space="0" w:color="auto"/>
        <w:right w:val="none" w:sz="0" w:space="0" w:color="auto"/>
      </w:divBdr>
    </w:div>
    <w:div w:id="1111783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lrf.ru/" TargetMode="External"/><Relationship Id="rId18" Type="http://schemas.openxmlformats.org/officeDocument/2006/relationships/hyperlink" Target="https://www.iprbookshop.ru/101344.html"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s://www.iprbookshop.ru/63202.html" TargetMode="External"/><Relationship Id="rId7" Type="http://schemas.openxmlformats.org/officeDocument/2006/relationships/image" Target="media/image1.png"/><Relationship Id="rId12" Type="http://schemas.openxmlformats.org/officeDocument/2006/relationships/hyperlink" Target="https://student.action.group/" TargetMode="External"/><Relationship Id="rId17" Type="http://schemas.openxmlformats.org/officeDocument/2006/relationships/hyperlink" Target="https://www.iprbookshop.ru/103343.html" TargetMode="External"/><Relationship Id="rId25" Type="http://schemas.openxmlformats.org/officeDocument/2006/relationships/hyperlink" Target="https://ug.ru/" TargetMode="External"/><Relationship Id="rId2" Type="http://schemas.openxmlformats.org/officeDocument/2006/relationships/styles" Target="styles.xml"/><Relationship Id="rId16" Type="http://schemas.openxmlformats.org/officeDocument/2006/relationships/hyperlink" Target="https://www.iprbookshop.ru/103343.html" TargetMode="External"/><Relationship Id="rId20" Type="http://schemas.openxmlformats.org/officeDocument/2006/relationships/hyperlink" Target="https://www.iprbookshop.ru/101398.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vk.com/away.php?to=https%3A%2F%2Frg.ru%2F&amp;cc_key=" TargetMode="External"/><Relationship Id="rId5" Type="http://schemas.openxmlformats.org/officeDocument/2006/relationships/footnotes" Target="footnotes.xml"/><Relationship Id="rId15" Type="http://schemas.openxmlformats.org/officeDocument/2006/relationships/hyperlink" Target="https://www.iprbookshop.ru/101344.html" TargetMode="External"/><Relationship Id="rId23" Type="http://schemas.openxmlformats.org/officeDocument/2006/relationships/hyperlink" Target="https://www.iprbookshop.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etroleks.ru/dictionaries/dict_big_law.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njust.gov.ru/ru/" TargetMode="External"/><Relationship Id="rId22" Type="http://schemas.openxmlformats.org/officeDocument/2006/relationships/hyperlink" Target="https://www.iprbookshop.ru/11375.html"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268</TotalTime>
  <Pages>38</Pages>
  <Words>9359</Words>
  <Characters>-32766</Characters>
  <Application>Microsoft Office Outlook</Application>
  <DocSecurity>0</DocSecurity>
  <Lines>0</Lines>
  <Paragraphs>0</Paragraphs>
  <ScaleCrop>false</ScaleCrop>
  <Company>SPbPEK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Света</cp:lastModifiedBy>
  <cp:revision>57</cp:revision>
  <cp:lastPrinted>2021-06-18T10:54:00Z</cp:lastPrinted>
  <dcterms:created xsi:type="dcterms:W3CDTF">2019-05-14T08:10:00Z</dcterms:created>
  <dcterms:modified xsi:type="dcterms:W3CDTF">2024-09-29T17:43:00Z</dcterms:modified>
</cp:coreProperties>
</file>