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D7" w:rsidRDefault="009A2AD7" w:rsidP="009A2AD7">
      <w:pPr>
        <w:jc w:val="center"/>
        <w:rPr>
          <w:rFonts w:eastAsia="Calibri"/>
          <w:b/>
          <w:sz w:val="23"/>
          <w:szCs w:val="23"/>
          <w:lang w:val="en-US" w:eastAsia="en-US"/>
        </w:rPr>
      </w:pPr>
      <w:r w:rsidRPr="00561E15">
        <w:rPr>
          <w:rFonts w:eastAsia="Calibri"/>
          <w:b/>
          <w:sz w:val="23"/>
          <w:szCs w:val="23"/>
          <w:lang w:eastAsia="en-US"/>
        </w:rPr>
        <w:t>Перечень вопросов для подготовки к дифференцированному зачету</w:t>
      </w:r>
    </w:p>
    <w:p w:rsidR="009A2AD7" w:rsidRDefault="009A2AD7" w:rsidP="009A2AD7">
      <w:pPr>
        <w:jc w:val="center"/>
        <w:rPr>
          <w:rFonts w:eastAsia="Calibri"/>
          <w:b/>
          <w:sz w:val="23"/>
          <w:szCs w:val="23"/>
          <w:lang w:val="en-US" w:eastAsia="en-US"/>
        </w:rPr>
      </w:pPr>
    </w:p>
    <w:p w:rsidR="009A2AD7" w:rsidRPr="009A2AD7" w:rsidRDefault="009A2AD7" w:rsidP="009A2AD7">
      <w:pPr>
        <w:jc w:val="center"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дисциплина Предпринимательское право </w:t>
      </w:r>
    </w:p>
    <w:p w:rsidR="009A2AD7" w:rsidRPr="009A2AD7" w:rsidRDefault="009A2AD7" w:rsidP="009A2AD7">
      <w:pPr>
        <w:jc w:val="center"/>
        <w:rPr>
          <w:rFonts w:eastAsia="Calibri"/>
          <w:b/>
          <w:sz w:val="23"/>
          <w:szCs w:val="23"/>
          <w:lang w:val="en-US" w:eastAsia="en-US"/>
        </w:rPr>
      </w:pP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1. Предмет, метод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2. Принципы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3. Источники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4.Законодательство РФ о предпринимательстве.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5. Понятие хозяйственных правоотношений.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6. Классификация хозяйственных правоотношений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7. Содержание права на осуществление предпринимательской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8. Организационно-правовые формы предпринимательской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9. Государственный </w:t>
      </w:r>
      <w:proofErr w:type="gramStart"/>
      <w:r w:rsidRPr="00561E15">
        <w:rPr>
          <w:sz w:val="23"/>
          <w:szCs w:val="23"/>
        </w:rPr>
        <w:t>контроль за</w:t>
      </w:r>
      <w:proofErr w:type="gramEnd"/>
      <w:r w:rsidRPr="00561E15">
        <w:rPr>
          <w:sz w:val="23"/>
          <w:szCs w:val="23"/>
        </w:rPr>
        <w:t xml:space="preserve"> осуществлением предпринимательской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10. Система требований, предъявляемых к предпринимательской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11.Понятие и признаки субъектов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12. Создание субъектов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13. Порядок и основные этапы создания субъектов предпринимательского нрава.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14. Лицензирование предпринимательской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15. Реорганизация субъектов предпринимательского права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16. Ликвидация субъектов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17. Виды субъектов предпринимательского права.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18. Хозяйственные товарищества и общества.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19. Полное товарищество.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20. Товарищество на вере.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21. Общество с ограниченной ответственностью.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22. Общество с дополнительной ответственностью.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23. Акционерное общество (открытое и закрытое).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24. Производственные кооперативы.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25. Понятие и правовое регулирование несостоятельности.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26. Процедуры банкротства.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27. Арбитражные управляющие. Собрание кредиторов.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28. Процедура наблюдения.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29. Внешнее управление.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30. Конкурсное производство.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31. Мировое соглашение.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32. Банкротство индивидуальных предпринимателей.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>33. Право хозяйственного ведения.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34. Право оперативного управления.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35. Понятие, вилы и характеристики рынка.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36. Правовое регулирование конкуренции и ограничения монополистической деятельности на товарных рынках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37. Понятие и признаки доминирующего положения.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38. Понятие и виды монополистической деятельности.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39. Понятие и формы недобросовестной конкуренции.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40. Правовые средства антимонопольного регулирования.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41 .Ответственность за нарушение антимонопольного законодательства.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42. Правовое регулирование деятельности субъектов естественной монополии.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>43. Понятие и правовые основы регулирования рынка ценных бумаг.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44. Объекты рынка ценных бумаг.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45. Субъекты рынка ценных бумаг.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46. Государственное регулирование рынка ценных бумаг.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47. Правовые основы стандартизации.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48. Понятие сертификации.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 xml:space="preserve">49. Правовые основы обеспечения единства измерений. </w:t>
      </w:r>
    </w:p>
    <w:p w:rsidR="009A2AD7" w:rsidRPr="00561E15" w:rsidRDefault="009A2AD7" w:rsidP="009A2AD7">
      <w:pPr>
        <w:jc w:val="both"/>
        <w:rPr>
          <w:sz w:val="23"/>
          <w:szCs w:val="23"/>
        </w:rPr>
      </w:pPr>
      <w:r w:rsidRPr="00561E15">
        <w:rPr>
          <w:sz w:val="23"/>
          <w:szCs w:val="23"/>
        </w:rPr>
        <w:t>50. Защита прав потребителей.</w:t>
      </w:r>
    </w:p>
    <w:p w:rsidR="009A2AD7" w:rsidRPr="00780247" w:rsidRDefault="009A2AD7" w:rsidP="009A2AD7"/>
    <w:p w:rsidR="009428C2" w:rsidRDefault="009428C2"/>
    <w:sectPr w:rsidR="009428C2" w:rsidSect="009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AD7"/>
    <w:rsid w:val="009428C2"/>
    <w:rsid w:val="009A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2019-03-13T14:42:00Z</dcterms:created>
  <dcterms:modified xsi:type="dcterms:W3CDTF">2019-03-13T14:43:00Z</dcterms:modified>
</cp:coreProperties>
</file>