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43" w:rsidRDefault="00AA0143" w:rsidP="00A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rPr>
      </w:pPr>
      <w:r w:rsidRPr="00A33B76">
        <w:rPr>
          <w:b/>
        </w:rPr>
        <w:t xml:space="preserve">ПРОФЕССИОНАЛЬНЫЙ МОДУЛЬ </w:t>
      </w:r>
    </w:p>
    <w:p w:rsidR="00AA0143" w:rsidRPr="00A33B76" w:rsidRDefault="00AA0143" w:rsidP="00A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rPr>
      </w:pPr>
      <w:r w:rsidRPr="00A33B76">
        <w:rPr>
          <w:b/>
        </w:rPr>
        <w:t xml:space="preserve">ПМ.03. ВЫПОЛНЕНИЕ РАБОТ ПО ОДНОЙ ИЛИ НЕСКОЛЬКИМ ПРОФЕССИЯМ </w:t>
      </w:r>
    </w:p>
    <w:p w:rsidR="00AA0143" w:rsidRPr="00A33B76" w:rsidRDefault="00AA0143" w:rsidP="00A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rPr>
      </w:pPr>
      <w:r w:rsidRPr="00A33B76">
        <w:rPr>
          <w:b/>
        </w:rPr>
        <w:t>РАБОЧИХ, ДОЛЖНОСТНЫХ СЛУЖАЩИХ</w:t>
      </w:r>
    </w:p>
    <w:p w:rsidR="00AA0143" w:rsidRPr="00A33B76" w:rsidRDefault="00AA0143" w:rsidP="00A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highlight w:val="yellow"/>
        </w:rPr>
      </w:pPr>
      <w:r w:rsidRPr="00A33B76">
        <w:rPr>
          <w:b/>
        </w:rPr>
        <w:t>Выполнение работ по должности служащих 26409 Секретарь суда</w:t>
      </w:r>
    </w:p>
    <w:p w:rsidR="006F7304" w:rsidRDefault="006F7304"/>
    <w:p w:rsidR="00AA0143" w:rsidRPr="00AA0143" w:rsidRDefault="00AA0143" w:rsidP="00AA0143">
      <w:pPr>
        <w:jc w:val="center"/>
        <w:rPr>
          <w:b/>
        </w:rPr>
      </w:pPr>
      <w:r w:rsidRPr="00AA0143">
        <w:rPr>
          <w:b/>
        </w:rPr>
        <w:t xml:space="preserve">Вопросы к экзамену квалификационному </w:t>
      </w:r>
    </w:p>
    <w:p w:rsidR="00AA0143" w:rsidRDefault="00AA0143"/>
    <w:p w:rsidR="00AA0143" w:rsidRPr="00A7641C" w:rsidRDefault="00AA0143" w:rsidP="00AA0143">
      <w:r w:rsidRPr="00A7641C">
        <w:t>1. Соотношение норм международного и национального пр</w:t>
      </w:r>
      <w:r w:rsidRPr="00A7641C">
        <w:t>а</w:t>
      </w:r>
      <w:r w:rsidRPr="00A7641C">
        <w:t>ва.</w:t>
      </w:r>
      <w:r w:rsidRPr="00A7641C">
        <w:br/>
        <w:t xml:space="preserve">2. Ценные бумаги. </w:t>
      </w:r>
    </w:p>
    <w:p w:rsidR="00AA0143" w:rsidRPr="00A7641C" w:rsidRDefault="00AA0143" w:rsidP="00AA0143">
      <w:r w:rsidRPr="00A7641C">
        <w:t xml:space="preserve">3. Требования, предъявляемые к судебным актам. </w:t>
      </w:r>
    </w:p>
    <w:p w:rsidR="00AA0143" w:rsidRPr="00A7641C" w:rsidRDefault="00AA0143" w:rsidP="00AA0143">
      <w:r w:rsidRPr="00A7641C">
        <w:t xml:space="preserve">4. Понятие и виды сроков исковой давности </w:t>
      </w:r>
    </w:p>
    <w:p w:rsidR="00AA0143" w:rsidRPr="00A7641C" w:rsidRDefault="00AA0143" w:rsidP="00AA0143">
      <w:r w:rsidRPr="00A7641C">
        <w:t>5. Предмет доказывания, доказательства. Оценка доказательств по делам об а</w:t>
      </w:r>
      <w:r w:rsidRPr="00A7641C">
        <w:t>д</w:t>
      </w:r>
      <w:r w:rsidRPr="00A7641C">
        <w:t>министративных правонарушениях.</w:t>
      </w:r>
    </w:p>
    <w:p w:rsidR="00AA0143" w:rsidRPr="00A7641C" w:rsidRDefault="00AA0143" w:rsidP="00AA0143">
      <w:r w:rsidRPr="00A7641C">
        <w:t>6. Особенности производства в суде с участием прися</w:t>
      </w:r>
      <w:r w:rsidRPr="00A7641C">
        <w:t>ж</w:t>
      </w:r>
      <w:r w:rsidRPr="00A7641C">
        <w:t xml:space="preserve">ных заседателей </w:t>
      </w:r>
    </w:p>
    <w:p w:rsidR="00AA0143" w:rsidRPr="00A7641C" w:rsidRDefault="00AA0143" w:rsidP="00AA0143">
      <w:r w:rsidRPr="00A7641C">
        <w:t>7. Правовая природа и назначение суде</w:t>
      </w:r>
      <w:r w:rsidRPr="00A7641C">
        <w:t>б</w:t>
      </w:r>
      <w:r w:rsidRPr="00A7641C">
        <w:t xml:space="preserve">ной власти в современном государстве. </w:t>
      </w:r>
    </w:p>
    <w:p w:rsidR="00AA0143" w:rsidRPr="00A7641C" w:rsidRDefault="00AA0143" w:rsidP="00AA0143">
      <w:r w:rsidRPr="00A7641C">
        <w:t>8. Действие уголовного закона во времени.</w:t>
      </w:r>
    </w:p>
    <w:p w:rsidR="00AA0143" w:rsidRPr="00A7641C" w:rsidRDefault="00AA0143" w:rsidP="00AA0143">
      <w:r w:rsidRPr="00A7641C">
        <w:t>9. Решение суда. Заочное решение суда.</w:t>
      </w:r>
    </w:p>
    <w:p w:rsidR="00AA0143" w:rsidRPr="00A7641C" w:rsidRDefault="00AA0143" w:rsidP="00AA0143">
      <w:r w:rsidRPr="00A7641C">
        <w:t>10. Осуществление и защита гражданских прав. Сп</w:t>
      </w:r>
      <w:r w:rsidRPr="00A7641C">
        <w:t>о</w:t>
      </w:r>
      <w:r w:rsidRPr="00A7641C">
        <w:t>собы защиты.</w:t>
      </w:r>
    </w:p>
    <w:p w:rsidR="00AA0143" w:rsidRPr="00A7641C" w:rsidRDefault="00AA0143" w:rsidP="00AA0143">
      <w:r w:rsidRPr="00A7641C">
        <w:t>11. Возбуждение и рассмотрение дел об адм</w:t>
      </w:r>
      <w:r w:rsidRPr="00A7641C">
        <w:t>и</w:t>
      </w:r>
      <w:r w:rsidRPr="00A7641C">
        <w:t>нистративных правонарушениях.</w:t>
      </w:r>
      <w:r w:rsidRPr="00A7641C">
        <w:br/>
        <w:t>12. Производство по делам об административном правонарушении. Участники прои</w:t>
      </w:r>
      <w:r w:rsidRPr="00A7641C">
        <w:t>з</w:t>
      </w:r>
      <w:r w:rsidRPr="00A7641C">
        <w:t>водства. Их права и обязанности.</w:t>
      </w:r>
    </w:p>
    <w:p w:rsidR="00AA0143" w:rsidRPr="00A7641C" w:rsidRDefault="00AA0143" w:rsidP="00AA0143">
      <w:r w:rsidRPr="00A7641C">
        <w:t>13. Объекты гражданских прав: понятие, виды, правовой режим.</w:t>
      </w:r>
    </w:p>
    <w:p w:rsidR="00AA0143" w:rsidRPr="00A7641C" w:rsidRDefault="00AA0143" w:rsidP="00AA0143">
      <w:r w:rsidRPr="00A7641C">
        <w:t>14. Апелляционный порядок рассмотрения уголо</w:t>
      </w:r>
      <w:r w:rsidRPr="00A7641C">
        <w:t>в</w:t>
      </w:r>
      <w:r w:rsidRPr="00A7641C">
        <w:t>ного дела.</w:t>
      </w:r>
    </w:p>
    <w:p w:rsidR="00AA0143" w:rsidRPr="00A7641C" w:rsidRDefault="00AA0143" w:rsidP="00AA0143">
      <w:r w:rsidRPr="00A7641C">
        <w:t>15. Действующие постановления Пленума Ве</w:t>
      </w:r>
      <w:r w:rsidRPr="00A7641C">
        <w:t>р</w:t>
      </w:r>
      <w:r w:rsidRPr="00A7641C">
        <w:t>ховного Суда РФ о судебной практике по делам о преступлении против личности.</w:t>
      </w:r>
    </w:p>
    <w:p w:rsidR="00AA0143" w:rsidRPr="00A7641C" w:rsidRDefault="00AA0143" w:rsidP="00AA0143">
      <w:r w:rsidRPr="00A7641C">
        <w:t>16. Сроки подготовки гражданских дел.</w:t>
      </w:r>
    </w:p>
    <w:p w:rsidR="00AA0143" w:rsidRPr="00A7641C" w:rsidRDefault="00AA0143" w:rsidP="00AA0143">
      <w:r w:rsidRPr="00A7641C">
        <w:t>17. Пер</w:t>
      </w:r>
      <w:r w:rsidRPr="00A7641C">
        <w:t>е</w:t>
      </w:r>
      <w:r w:rsidRPr="00A7641C">
        <w:t>смотр по вновь открывающимся или новым обстоятельствам судебных постановлений по гра</w:t>
      </w:r>
      <w:r w:rsidRPr="00A7641C">
        <w:t>ж</w:t>
      </w:r>
      <w:r w:rsidRPr="00A7641C">
        <w:t>данским делам.</w:t>
      </w:r>
    </w:p>
    <w:p w:rsidR="00AA0143" w:rsidRPr="00A7641C" w:rsidRDefault="00AA0143" w:rsidP="00AA0143">
      <w:r w:rsidRPr="00A7641C">
        <w:t>18. Лица, участвующие в деле при рассмотрении гражданских дел. Представительство в суде.</w:t>
      </w:r>
    </w:p>
    <w:p w:rsidR="00AA0143" w:rsidRPr="00A7641C" w:rsidRDefault="00AA0143" w:rsidP="00AA0143">
      <w:r w:rsidRPr="00A7641C">
        <w:t>19. Произво</w:t>
      </w:r>
      <w:r w:rsidRPr="00A7641C">
        <w:t>д</w:t>
      </w:r>
      <w:r w:rsidRPr="00A7641C">
        <w:t>ство в суде первой инстанции по уголовным делам.</w:t>
      </w:r>
    </w:p>
    <w:p w:rsidR="00AA0143" w:rsidRPr="00A7641C" w:rsidRDefault="00AA0143" w:rsidP="00AA0143">
      <w:r w:rsidRPr="00A7641C">
        <w:t>20. Порядок и процессуальные особенности рассмотрения в кассационной и</w:t>
      </w:r>
      <w:r w:rsidRPr="00A7641C">
        <w:t>н</w:t>
      </w:r>
      <w:r w:rsidRPr="00A7641C">
        <w:t>станции частных жалоб (пре</w:t>
      </w:r>
      <w:r w:rsidRPr="00A7641C">
        <w:t>д</w:t>
      </w:r>
      <w:r w:rsidRPr="00A7641C">
        <w:t>ставлений) на акты судебного контроля в стадии предварительного расследования.</w:t>
      </w:r>
    </w:p>
    <w:p w:rsidR="00AA0143" w:rsidRPr="00A7641C" w:rsidRDefault="00AA0143" w:rsidP="00AA0143">
      <w:r w:rsidRPr="00A7641C">
        <w:t>21. Нормативн</w:t>
      </w:r>
      <w:proofErr w:type="gramStart"/>
      <w:r w:rsidRPr="00A7641C">
        <w:t>о-</w:t>
      </w:r>
      <w:proofErr w:type="gramEnd"/>
      <w:r w:rsidRPr="00A7641C">
        <w:t xml:space="preserve"> правовое и индивидуальное (судебное) регулирование общественных отнош</w:t>
      </w:r>
      <w:r w:rsidRPr="00A7641C">
        <w:t>е</w:t>
      </w:r>
      <w:r w:rsidRPr="00A7641C">
        <w:t>ний.</w:t>
      </w:r>
    </w:p>
    <w:p w:rsidR="00AA0143" w:rsidRPr="00A7641C" w:rsidRDefault="00AA0143" w:rsidP="00AA0143">
      <w:pPr>
        <w:jc w:val="center"/>
      </w:pPr>
      <w:r w:rsidRPr="00A7641C">
        <w:br/>
        <w:t>Практические задачи</w:t>
      </w:r>
    </w:p>
    <w:p w:rsidR="00AA0143" w:rsidRPr="00A7641C" w:rsidRDefault="00AA0143" w:rsidP="00AA0143">
      <w:pPr>
        <w:jc w:val="both"/>
      </w:pPr>
      <w:r w:rsidRPr="00A7641C">
        <w:t>№ 1</w:t>
      </w:r>
    </w:p>
    <w:p w:rsidR="00AA0143" w:rsidRPr="00A7641C" w:rsidRDefault="00AA0143" w:rsidP="00AA0143">
      <w:pPr>
        <w:pStyle w:val="a3"/>
        <w:spacing w:before="0" w:after="0"/>
        <w:jc w:val="both"/>
      </w:pPr>
      <w:r w:rsidRPr="00A7641C">
        <w:t>"Секретарь суда подходит к судье и спрашивает:</w:t>
      </w:r>
    </w:p>
    <w:p w:rsidR="00AA0143" w:rsidRPr="00A7641C" w:rsidRDefault="00AA0143" w:rsidP="00AA0143">
      <w:pPr>
        <w:pStyle w:val="a3"/>
        <w:spacing w:before="0" w:after="0"/>
        <w:jc w:val="both"/>
      </w:pPr>
      <w:r w:rsidRPr="00A7641C">
        <w:t>Сторона защиты дала 200 тыс. рублей, потерпевший - 100 тысяч. Что делать?</w:t>
      </w:r>
    </w:p>
    <w:p w:rsidR="00AA0143" w:rsidRPr="00A7641C" w:rsidRDefault="00AA0143" w:rsidP="00AA0143">
      <w:pPr>
        <w:pStyle w:val="a3"/>
        <w:spacing w:before="0" w:after="0"/>
        <w:jc w:val="both"/>
      </w:pPr>
      <w:r w:rsidRPr="00A7641C">
        <w:t>- Верните 100 тыс. защите и будем судить по справедливости</w:t>
      </w:r>
      <w:proofErr w:type="gramStart"/>
      <w:r w:rsidRPr="00A7641C">
        <w:t>."</w:t>
      </w:r>
      <w:proofErr w:type="gramEnd"/>
    </w:p>
    <w:p w:rsidR="00AA0143" w:rsidRPr="00A7641C" w:rsidRDefault="00AA0143" w:rsidP="00AA0143">
      <w:pPr>
        <w:pStyle w:val="a3"/>
        <w:spacing w:before="0" w:after="0"/>
        <w:jc w:val="both"/>
      </w:pPr>
      <w:r w:rsidRPr="00A7641C">
        <w:rPr>
          <w:i/>
          <w:iCs/>
        </w:rPr>
        <w:t xml:space="preserve">Что значит - судить по справедливости? Каким требованиям должен отвечать приговор, чтобы он считался справедливым? </w:t>
      </w:r>
    </w:p>
    <w:p w:rsidR="00AA0143" w:rsidRPr="00A7641C" w:rsidRDefault="00AA0143" w:rsidP="00AA0143">
      <w:pPr>
        <w:pStyle w:val="a3"/>
        <w:spacing w:before="0" w:after="0"/>
        <w:jc w:val="both"/>
      </w:pPr>
    </w:p>
    <w:p w:rsidR="00AA0143" w:rsidRPr="00A7641C" w:rsidRDefault="00AA0143" w:rsidP="00AA0143">
      <w:pPr>
        <w:pStyle w:val="a3"/>
        <w:spacing w:before="0" w:after="0"/>
        <w:jc w:val="both"/>
      </w:pPr>
      <w:r w:rsidRPr="00A7641C">
        <w:t>№2</w:t>
      </w:r>
    </w:p>
    <w:p w:rsidR="00AA0143" w:rsidRPr="00A7641C" w:rsidRDefault="00AA0143" w:rsidP="00AA0143">
      <w:pPr>
        <w:pStyle w:val="a3"/>
        <w:spacing w:before="0" w:after="0"/>
        <w:jc w:val="both"/>
      </w:pPr>
      <w:r w:rsidRPr="00A7641C">
        <w:rPr>
          <w:i/>
          <w:iCs/>
        </w:rPr>
        <w:t xml:space="preserve">Прочтите и сопоставьте нижеприведенные высказывания. Нет ли между ними противоречий? Какое из них Вам ближе и почему? </w:t>
      </w:r>
    </w:p>
    <w:p w:rsidR="00AA0143" w:rsidRPr="00A7641C" w:rsidRDefault="00AA0143" w:rsidP="00AA0143">
      <w:pPr>
        <w:pStyle w:val="a3"/>
        <w:spacing w:before="0" w:after="0"/>
        <w:jc w:val="both"/>
      </w:pPr>
      <w:r w:rsidRPr="00A7641C">
        <w:t>· Снисхождение к злу очень часто граничит с равнодушием к добру. (Н.С. Лесков).</w:t>
      </w:r>
    </w:p>
    <w:p w:rsidR="00AA0143" w:rsidRPr="00A7641C" w:rsidRDefault="00AA0143" w:rsidP="00AA0143">
      <w:pPr>
        <w:pStyle w:val="a3"/>
        <w:spacing w:before="0" w:after="0"/>
        <w:jc w:val="both"/>
      </w:pPr>
      <w:r w:rsidRPr="00A7641C">
        <w:t>· Щадя преступников, вредят честным людям. (Сенека).</w:t>
      </w:r>
    </w:p>
    <w:p w:rsidR="00AA0143" w:rsidRPr="00A7641C" w:rsidRDefault="00AA0143" w:rsidP="00AA0143">
      <w:pPr>
        <w:pStyle w:val="a3"/>
        <w:spacing w:before="0" w:after="0"/>
        <w:jc w:val="both"/>
      </w:pPr>
      <w:r w:rsidRPr="00A7641C">
        <w:t xml:space="preserve">· Милосердие предпочтительнее справедливости (Л. </w:t>
      </w:r>
      <w:proofErr w:type="spellStart"/>
      <w:r w:rsidRPr="00A7641C">
        <w:t>Вовенарг</w:t>
      </w:r>
      <w:proofErr w:type="spellEnd"/>
      <w:r w:rsidRPr="00A7641C">
        <w:t>)</w:t>
      </w:r>
    </w:p>
    <w:p w:rsidR="00AA0143" w:rsidRPr="00A7641C" w:rsidRDefault="00AA0143" w:rsidP="00AA0143">
      <w:pPr>
        <w:pStyle w:val="a3"/>
        <w:spacing w:before="0" w:after="0"/>
        <w:jc w:val="both"/>
      </w:pPr>
    </w:p>
    <w:p w:rsidR="00AA0143" w:rsidRPr="00A7641C" w:rsidRDefault="00AA0143" w:rsidP="00AA0143">
      <w:pPr>
        <w:pStyle w:val="a3"/>
        <w:spacing w:before="0" w:after="0"/>
        <w:jc w:val="both"/>
      </w:pPr>
      <w:r w:rsidRPr="00A7641C">
        <w:lastRenderedPageBreak/>
        <w:t>№3"Наказывай не только за проступок, но и за намерение". (П. Коринфский).</w:t>
      </w:r>
    </w:p>
    <w:p w:rsidR="00AA0143" w:rsidRPr="00A7641C" w:rsidRDefault="00AA0143" w:rsidP="00AA0143">
      <w:pPr>
        <w:pStyle w:val="a3"/>
        <w:spacing w:before="0" w:after="0"/>
        <w:jc w:val="both"/>
      </w:pPr>
      <w:r w:rsidRPr="00A7641C">
        <w:rPr>
          <w:i/>
          <w:iCs/>
        </w:rPr>
        <w:t>Как вы понимаете это утверждение? Соответствует ли оно концепции современного росси</w:t>
      </w:r>
      <w:r w:rsidRPr="00A7641C">
        <w:rPr>
          <w:i/>
          <w:iCs/>
        </w:rPr>
        <w:t>й</w:t>
      </w:r>
      <w:r w:rsidRPr="00A7641C">
        <w:rPr>
          <w:i/>
          <w:iCs/>
        </w:rPr>
        <w:t xml:space="preserve">ского уголовного и уголовно-процессуального законодательства? </w:t>
      </w:r>
    </w:p>
    <w:p w:rsidR="00AA0143" w:rsidRPr="00A7641C" w:rsidRDefault="00AA0143" w:rsidP="00AA0143">
      <w:pPr>
        <w:pStyle w:val="a3"/>
        <w:spacing w:before="0" w:after="0"/>
        <w:jc w:val="both"/>
      </w:pPr>
    </w:p>
    <w:p w:rsidR="00AA0143" w:rsidRPr="00A7641C" w:rsidRDefault="00AA0143" w:rsidP="00AA0143">
      <w:pPr>
        <w:pStyle w:val="a3"/>
        <w:spacing w:before="0" w:after="0"/>
        <w:jc w:val="both"/>
      </w:pPr>
    </w:p>
    <w:p w:rsidR="00AA0143" w:rsidRPr="00A7641C" w:rsidRDefault="00AA0143" w:rsidP="00AA0143">
      <w:pPr>
        <w:pStyle w:val="a3"/>
        <w:spacing w:before="0" w:after="0"/>
        <w:jc w:val="both"/>
      </w:pPr>
      <w:r w:rsidRPr="00A7641C">
        <w:t>№4</w:t>
      </w:r>
    </w:p>
    <w:p w:rsidR="00AA0143" w:rsidRPr="00A7641C" w:rsidRDefault="00AA0143" w:rsidP="00AA0143">
      <w:pPr>
        <w:pStyle w:val="a3"/>
        <w:spacing w:before="0" w:after="0"/>
        <w:jc w:val="both"/>
      </w:pPr>
      <w:r w:rsidRPr="00A7641C">
        <w:rPr>
          <w:i/>
          <w:iCs/>
        </w:rPr>
        <w:t xml:space="preserve">Персидское сказание гласит: </w:t>
      </w:r>
    </w:p>
    <w:p w:rsidR="00AA0143" w:rsidRPr="00A7641C" w:rsidRDefault="00AA0143" w:rsidP="00AA0143">
      <w:pPr>
        <w:pStyle w:val="a3"/>
        <w:spacing w:before="0" w:after="0"/>
        <w:jc w:val="both"/>
      </w:pPr>
      <w:r w:rsidRPr="00A7641C">
        <w:t>"Когда Насреддин был кадием, к нему пришла девушка и пожаловалась на одного парня, что он, мол, поцеловал ее насильно.</w:t>
      </w:r>
    </w:p>
    <w:p w:rsidR="00AA0143" w:rsidRPr="00A7641C" w:rsidRDefault="00AA0143" w:rsidP="00AA0143">
      <w:pPr>
        <w:pStyle w:val="a3"/>
        <w:spacing w:before="0" w:after="0"/>
        <w:jc w:val="both"/>
      </w:pPr>
      <w:r w:rsidRPr="00A7641C">
        <w:t>- Я думаю так, - сказал Насреддин, - наказание должно соответствовать поступку. Ты тоже п</w:t>
      </w:r>
      <w:r w:rsidRPr="00A7641C">
        <w:t>о</w:t>
      </w:r>
      <w:r w:rsidRPr="00A7641C">
        <w:t>целуй его насильно</w:t>
      </w:r>
      <w:proofErr w:type="gramStart"/>
      <w:r w:rsidRPr="00A7641C">
        <w:t>."</w:t>
      </w:r>
      <w:proofErr w:type="gramEnd"/>
    </w:p>
    <w:p w:rsidR="00AA0143" w:rsidRPr="00A7641C" w:rsidRDefault="00AA0143" w:rsidP="00AA0143">
      <w:pPr>
        <w:pStyle w:val="a3"/>
        <w:spacing w:before="0" w:after="0"/>
        <w:jc w:val="both"/>
      </w:pPr>
      <w:r w:rsidRPr="00A7641C">
        <w:rPr>
          <w:i/>
          <w:iCs/>
        </w:rPr>
        <w:t>Является ли данное наказание справедливым? Можно ли сказать, что в данном случае суд пр</w:t>
      </w:r>
      <w:r w:rsidRPr="00A7641C">
        <w:rPr>
          <w:i/>
          <w:iCs/>
        </w:rPr>
        <w:t>и</w:t>
      </w:r>
      <w:r w:rsidRPr="00A7641C">
        <w:rPr>
          <w:i/>
          <w:iCs/>
        </w:rPr>
        <w:t xml:space="preserve">менил принцип талиона? </w:t>
      </w:r>
    </w:p>
    <w:p w:rsidR="00AA0143" w:rsidRPr="00A7641C" w:rsidRDefault="00AA0143" w:rsidP="00AA0143">
      <w:pPr>
        <w:pStyle w:val="a3"/>
        <w:spacing w:before="0" w:after="0"/>
        <w:jc w:val="both"/>
      </w:pPr>
    </w:p>
    <w:p w:rsidR="00AA0143" w:rsidRPr="00A7641C" w:rsidRDefault="00AA0143" w:rsidP="00AA0143">
      <w:pPr>
        <w:pStyle w:val="a3"/>
        <w:spacing w:before="0" w:after="0"/>
        <w:jc w:val="both"/>
      </w:pPr>
      <w:r w:rsidRPr="00A7641C">
        <w:t>№5</w:t>
      </w:r>
    </w:p>
    <w:p w:rsidR="00AA0143" w:rsidRPr="00A7641C" w:rsidRDefault="00AA0143" w:rsidP="00AA0143">
      <w:pPr>
        <w:pStyle w:val="a3"/>
        <w:spacing w:before="0" w:after="0"/>
        <w:jc w:val="both"/>
      </w:pPr>
      <w:r w:rsidRPr="00A7641C">
        <w:t>Латинское юридическое заключение провозглашает:</w:t>
      </w:r>
    </w:p>
    <w:p w:rsidR="00AA0143" w:rsidRPr="00A7641C" w:rsidRDefault="00AA0143" w:rsidP="00AA0143">
      <w:pPr>
        <w:pStyle w:val="a3"/>
        <w:spacing w:before="0" w:after="0"/>
        <w:jc w:val="both"/>
      </w:pPr>
      <w:r w:rsidRPr="00A7641C">
        <w:t>"Тот, кто совершает преступление тайным образом, заслуживает _______(более, менее) сурового наказания, чем тот, кто делает это открыто.</w:t>
      </w:r>
    </w:p>
    <w:p w:rsidR="00AA0143" w:rsidRPr="00A7641C" w:rsidRDefault="00AA0143" w:rsidP="00AA0143">
      <w:pPr>
        <w:pStyle w:val="a3"/>
        <w:spacing w:before="0" w:after="0"/>
        <w:jc w:val="both"/>
      </w:pPr>
      <w:r w:rsidRPr="00A7641C">
        <w:rPr>
          <w:i/>
          <w:iCs/>
        </w:rPr>
        <w:t>Вставьте пропущенное слово, выбрав наиболее подходящее по смыслу из предложенных в ско</w:t>
      </w:r>
      <w:r w:rsidRPr="00A7641C">
        <w:rPr>
          <w:i/>
          <w:iCs/>
        </w:rPr>
        <w:t>б</w:t>
      </w:r>
      <w:r w:rsidRPr="00A7641C">
        <w:rPr>
          <w:i/>
          <w:iCs/>
        </w:rPr>
        <w:t>ках вариантов. Обоснуйте свой выбор. Реализуется ли данная формула в отечественном зак</w:t>
      </w:r>
      <w:r w:rsidRPr="00A7641C">
        <w:rPr>
          <w:i/>
          <w:iCs/>
        </w:rPr>
        <w:t>о</w:t>
      </w:r>
      <w:r w:rsidRPr="00A7641C">
        <w:rPr>
          <w:i/>
          <w:iCs/>
        </w:rPr>
        <w:t xml:space="preserve">нодательстве? Ответ обоснуйте ссылкой на закон. </w:t>
      </w:r>
    </w:p>
    <w:p w:rsidR="00AA0143" w:rsidRPr="00A7641C" w:rsidRDefault="00AA0143" w:rsidP="00AA0143">
      <w:pPr>
        <w:pStyle w:val="a3"/>
        <w:spacing w:before="0" w:after="0"/>
        <w:jc w:val="both"/>
        <w:rPr>
          <w:i/>
          <w:iCs/>
        </w:rPr>
      </w:pPr>
    </w:p>
    <w:p w:rsidR="00AA0143" w:rsidRPr="00A7641C" w:rsidRDefault="00AA0143" w:rsidP="00AA0143">
      <w:pPr>
        <w:pStyle w:val="a3"/>
        <w:spacing w:before="0" w:after="0"/>
        <w:jc w:val="both"/>
      </w:pPr>
      <w:r w:rsidRPr="00A7641C">
        <w:rPr>
          <w:i/>
          <w:iCs/>
        </w:rPr>
        <w:t>№6</w:t>
      </w:r>
    </w:p>
    <w:p w:rsidR="00AA0143" w:rsidRPr="00A7641C" w:rsidRDefault="00AA0143" w:rsidP="00AA0143">
      <w:pPr>
        <w:pStyle w:val="a3"/>
        <w:spacing w:before="0" w:after="0"/>
        <w:jc w:val="both"/>
      </w:pPr>
      <w:r w:rsidRPr="00A7641C">
        <w:t>Специалисты по теории причинности придумали головоломку о путешественнике, который на полпути вышел из автобуса, пересекавшего пустыню, решив закончить путешествие пешком. Но у него было два недруга. Один из злодеев еще в автобусе умудрился незаметно подсыпать н</w:t>
      </w:r>
      <w:r w:rsidRPr="00A7641C">
        <w:t>а</w:t>
      </w:r>
      <w:r w:rsidRPr="00A7641C">
        <w:t>шему путешественнику цианистый калий во фляжку с водой. Второй же, ничего не зная об этом, долго подкарауливал его в пустыне, а потом метким выстрелом пробил фляжку. Вода из фляжки вытекла - и путешественник принял медленную смерть от жажды. Со временем обоих его врагов привлекли к суду...</w:t>
      </w:r>
    </w:p>
    <w:p w:rsidR="00AA0143" w:rsidRPr="00A7641C" w:rsidRDefault="00AA0143" w:rsidP="00AA0143">
      <w:pPr>
        <w:pStyle w:val="a3"/>
        <w:spacing w:before="0" w:after="0"/>
        <w:jc w:val="both"/>
      </w:pPr>
      <w:r w:rsidRPr="00A7641C">
        <w:rPr>
          <w:i/>
          <w:iCs/>
        </w:rPr>
        <w:t>Решите вопрос о вине и ее степени каждого из подсудимых.</w:t>
      </w:r>
    </w:p>
    <w:p w:rsidR="00AA0143" w:rsidRPr="00A7641C" w:rsidRDefault="00AA0143" w:rsidP="00AA0143">
      <w:pPr>
        <w:pStyle w:val="a3"/>
        <w:spacing w:before="0" w:after="0"/>
        <w:jc w:val="both"/>
      </w:pPr>
      <w:r w:rsidRPr="00A7641C">
        <w:rPr>
          <w:i/>
          <w:iCs/>
        </w:rPr>
        <w:t xml:space="preserve">. </w:t>
      </w:r>
    </w:p>
    <w:p w:rsidR="00AA0143" w:rsidRPr="00A7641C" w:rsidRDefault="00AA0143" w:rsidP="00AA0143">
      <w:pPr>
        <w:pStyle w:val="a3"/>
        <w:spacing w:before="0" w:after="0"/>
        <w:jc w:val="both"/>
      </w:pPr>
      <w:r w:rsidRPr="00A7641C">
        <w:t>№7</w:t>
      </w:r>
    </w:p>
    <w:p w:rsidR="00AA0143" w:rsidRPr="00A7641C" w:rsidRDefault="00AA0143" w:rsidP="00AA0143">
      <w:pPr>
        <w:pStyle w:val="a3"/>
        <w:spacing w:before="0" w:after="0"/>
        <w:jc w:val="both"/>
      </w:pPr>
      <w:r w:rsidRPr="00A7641C">
        <w:rPr>
          <w:i/>
          <w:iCs/>
        </w:rPr>
        <w:t xml:space="preserve">Ознакомьтесь со следующими ситуациями: </w:t>
      </w:r>
    </w:p>
    <w:p w:rsidR="00AA0143" w:rsidRPr="00A7641C" w:rsidRDefault="00AA0143" w:rsidP="00AA0143">
      <w:pPr>
        <w:pStyle w:val="a3"/>
        <w:spacing w:before="0" w:after="0"/>
        <w:jc w:val="both"/>
      </w:pPr>
      <w:r w:rsidRPr="00A7641C">
        <w:rPr>
          <w:rStyle w:val="a4"/>
        </w:rPr>
        <w:t>I.</w:t>
      </w:r>
      <w:r w:rsidRPr="00A7641C">
        <w:t xml:space="preserve"> Поссорившись на улице с одним человеком, эфенди[6] сильно его оскорбил. Тот потащил эфенди к судье. Оштрафованный на одну </w:t>
      </w:r>
      <w:proofErr w:type="spellStart"/>
      <w:r w:rsidRPr="00A7641C">
        <w:t>таньгу</w:t>
      </w:r>
      <w:proofErr w:type="spellEnd"/>
      <w:r w:rsidRPr="00A7641C">
        <w:t>, эфенди воскликнул:</w:t>
      </w:r>
    </w:p>
    <w:p w:rsidR="00AA0143" w:rsidRPr="00A7641C" w:rsidRDefault="00AA0143" w:rsidP="00AA0143">
      <w:pPr>
        <w:pStyle w:val="a3"/>
        <w:spacing w:before="0" w:after="0"/>
        <w:jc w:val="both"/>
      </w:pPr>
      <w:r w:rsidRPr="00A7641C">
        <w:t>- О, штраф за оскорбление невелик!</w:t>
      </w:r>
    </w:p>
    <w:p w:rsidR="00AA0143" w:rsidRPr="00A7641C" w:rsidRDefault="00AA0143" w:rsidP="00AA0143">
      <w:pPr>
        <w:pStyle w:val="a3"/>
        <w:spacing w:before="0" w:after="0"/>
        <w:jc w:val="both"/>
      </w:pPr>
      <w:r w:rsidRPr="00A7641C">
        <w:t xml:space="preserve">Вынув из кармана две </w:t>
      </w:r>
      <w:proofErr w:type="spellStart"/>
      <w:r w:rsidRPr="00A7641C">
        <w:t>таньги</w:t>
      </w:r>
      <w:proofErr w:type="spellEnd"/>
      <w:r w:rsidRPr="00A7641C">
        <w:t>, отдал одну судье:</w:t>
      </w:r>
    </w:p>
    <w:p w:rsidR="00AA0143" w:rsidRPr="00A7641C" w:rsidRDefault="00AA0143" w:rsidP="00AA0143">
      <w:pPr>
        <w:pStyle w:val="a3"/>
        <w:spacing w:before="0" w:after="0"/>
        <w:jc w:val="both"/>
      </w:pPr>
      <w:r w:rsidRPr="00A7641C">
        <w:t>- Это - за того человека, а это ...</w:t>
      </w:r>
    </w:p>
    <w:p w:rsidR="00AA0143" w:rsidRPr="00A7641C" w:rsidRDefault="00AA0143" w:rsidP="00AA0143">
      <w:pPr>
        <w:pStyle w:val="a3"/>
        <w:spacing w:before="0" w:after="0"/>
        <w:jc w:val="both"/>
      </w:pPr>
      <w:r w:rsidRPr="00A7641C">
        <w:t xml:space="preserve">И, выругав судью площадным ругательством, эфенди швырнул ему вторую </w:t>
      </w:r>
      <w:proofErr w:type="spellStart"/>
      <w:r w:rsidRPr="00A7641C">
        <w:t>таньгу</w:t>
      </w:r>
      <w:proofErr w:type="spellEnd"/>
      <w:r w:rsidRPr="00A7641C">
        <w:t>:</w:t>
      </w:r>
    </w:p>
    <w:p w:rsidR="00AA0143" w:rsidRPr="00A7641C" w:rsidRDefault="00AA0143" w:rsidP="00AA0143">
      <w:pPr>
        <w:pStyle w:val="a3"/>
        <w:spacing w:before="0" w:after="0"/>
        <w:jc w:val="both"/>
      </w:pPr>
      <w:r w:rsidRPr="00A7641C">
        <w:t>Это штраф за оскорбление, которое я сейчас нанес вам! (таджикский анекдот).</w:t>
      </w:r>
    </w:p>
    <w:p w:rsidR="00AA0143" w:rsidRPr="00A7641C" w:rsidRDefault="00AA0143" w:rsidP="00AA0143">
      <w:pPr>
        <w:pStyle w:val="a3"/>
        <w:spacing w:before="0" w:after="0"/>
        <w:jc w:val="both"/>
        <w:rPr>
          <w:rStyle w:val="a4"/>
        </w:rPr>
      </w:pPr>
    </w:p>
    <w:p w:rsidR="00AA0143" w:rsidRPr="00A7641C" w:rsidRDefault="00AA0143" w:rsidP="00AA0143">
      <w:pPr>
        <w:pStyle w:val="a3"/>
        <w:spacing w:before="0" w:after="0"/>
        <w:jc w:val="both"/>
      </w:pPr>
      <w:r w:rsidRPr="00A7641C">
        <w:rPr>
          <w:rStyle w:val="a4"/>
        </w:rPr>
        <w:t>II.</w:t>
      </w:r>
      <w:r w:rsidRPr="00A7641C">
        <w:t xml:space="preserve"> - Господин судья, это несправедливо. В прошлый раз, когда я обозвал соседа свиньей, вы о</w:t>
      </w:r>
      <w:r w:rsidRPr="00A7641C">
        <w:t>ш</w:t>
      </w:r>
      <w:r w:rsidRPr="00A7641C">
        <w:t>трафовали меня на 200 франков, а теперь на 500.</w:t>
      </w:r>
    </w:p>
    <w:p w:rsidR="00AA0143" w:rsidRPr="00A7641C" w:rsidRDefault="00AA0143" w:rsidP="00AA0143">
      <w:pPr>
        <w:pStyle w:val="a3"/>
        <w:spacing w:before="0" w:after="0"/>
        <w:jc w:val="both"/>
      </w:pPr>
      <w:r w:rsidRPr="00A7641C">
        <w:t>- Сожалею, но за это время свинина изрядно подорожала.</w:t>
      </w:r>
    </w:p>
    <w:p w:rsidR="00AA0143" w:rsidRPr="00A7641C" w:rsidRDefault="00AA0143" w:rsidP="00AA0143">
      <w:pPr>
        <w:pStyle w:val="a3"/>
        <w:spacing w:before="0" w:after="0"/>
        <w:jc w:val="both"/>
        <w:rPr>
          <w:rStyle w:val="a4"/>
        </w:rPr>
      </w:pPr>
    </w:p>
    <w:p w:rsidR="00AA0143" w:rsidRPr="00A7641C" w:rsidRDefault="00AA0143" w:rsidP="00AA0143">
      <w:pPr>
        <w:pStyle w:val="a3"/>
        <w:spacing w:before="0" w:after="0"/>
        <w:jc w:val="both"/>
      </w:pPr>
      <w:r w:rsidRPr="00A7641C">
        <w:rPr>
          <w:rStyle w:val="a4"/>
        </w:rPr>
        <w:t>III.</w:t>
      </w:r>
      <w:r w:rsidRPr="00A7641C">
        <w:t xml:space="preserve"> - Может быть, обвиняемый назвал вас ослом в приступе сильного гнева?</w:t>
      </w:r>
    </w:p>
    <w:p w:rsidR="00AA0143" w:rsidRPr="00A7641C" w:rsidRDefault="00AA0143" w:rsidP="00AA0143">
      <w:pPr>
        <w:pStyle w:val="a3"/>
        <w:spacing w:before="0" w:after="0"/>
        <w:jc w:val="both"/>
      </w:pPr>
      <w:r w:rsidRPr="00A7641C">
        <w:t>- О нет! Перед этим он долго разглядывал меня.</w:t>
      </w:r>
    </w:p>
    <w:p w:rsidR="00AA0143" w:rsidRPr="00A7641C" w:rsidRDefault="00AA0143" w:rsidP="00AA0143">
      <w:pPr>
        <w:pStyle w:val="a3"/>
        <w:spacing w:before="0" w:after="0"/>
        <w:jc w:val="both"/>
        <w:rPr>
          <w:rStyle w:val="a4"/>
        </w:rPr>
      </w:pPr>
    </w:p>
    <w:p w:rsidR="00AA0143" w:rsidRPr="00A7641C" w:rsidRDefault="00AA0143" w:rsidP="00AA0143">
      <w:pPr>
        <w:pStyle w:val="a3"/>
        <w:spacing w:before="0" w:after="0"/>
        <w:jc w:val="both"/>
      </w:pPr>
      <w:r w:rsidRPr="00A7641C">
        <w:rPr>
          <w:rStyle w:val="a4"/>
        </w:rPr>
        <w:t>IV.</w:t>
      </w:r>
      <w:r w:rsidRPr="00A7641C">
        <w:t xml:space="preserve"> - Я приговариваю Вас к 500 рублям штрафа за оскорбление государственного служащего. Хотели бы Вы что-нибудь сказать на это, обвиняемый?</w:t>
      </w:r>
    </w:p>
    <w:p w:rsidR="00AA0143" w:rsidRPr="00A7641C" w:rsidRDefault="00AA0143" w:rsidP="00AA0143">
      <w:pPr>
        <w:pStyle w:val="a3"/>
        <w:spacing w:before="0" w:after="0"/>
        <w:jc w:val="both"/>
      </w:pPr>
      <w:r w:rsidRPr="00A7641C">
        <w:t>- Вообще-то хотел бы! Но при таких ценах...</w:t>
      </w:r>
    </w:p>
    <w:p w:rsidR="00AA0143" w:rsidRPr="00A7641C" w:rsidRDefault="00AA0143" w:rsidP="00AA0143">
      <w:pPr>
        <w:pStyle w:val="a3"/>
        <w:spacing w:before="0" w:after="0"/>
        <w:jc w:val="both"/>
      </w:pPr>
      <w:r w:rsidRPr="00A7641C">
        <w:rPr>
          <w:i/>
          <w:iCs/>
        </w:rPr>
        <w:lastRenderedPageBreak/>
        <w:t>Как Вы считаете, от чего должен зависеть размер наказания за оскорбление:</w:t>
      </w:r>
    </w:p>
    <w:p w:rsidR="00AA0143" w:rsidRPr="00A7641C" w:rsidRDefault="00AA0143" w:rsidP="00AA0143">
      <w:pPr>
        <w:pStyle w:val="a3"/>
        <w:spacing w:before="0" w:after="0"/>
        <w:jc w:val="both"/>
      </w:pPr>
      <w:r w:rsidRPr="00A7641C">
        <w:t>от статуса лица, которому нанесли оскорбление;</w:t>
      </w:r>
    </w:p>
    <w:p w:rsidR="00AA0143" w:rsidRPr="00A7641C" w:rsidRDefault="00AA0143" w:rsidP="00AA0143">
      <w:pPr>
        <w:pStyle w:val="a3"/>
        <w:spacing w:before="0" w:after="0"/>
        <w:jc w:val="both"/>
      </w:pPr>
      <w:r w:rsidRPr="00A7641C">
        <w:t>от уровня дохода лица, которому нанесли оскорбление;</w:t>
      </w:r>
    </w:p>
    <w:p w:rsidR="00AA0143" w:rsidRPr="00A7641C" w:rsidRDefault="00AA0143" w:rsidP="00AA0143">
      <w:pPr>
        <w:pStyle w:val="a3"/>
        <w:spacing w:before="0" w:after="0"/>
        <w:jc w:val="both"/>
      </w:pPr>
      <w:r w:rsidRPr="00A7641C">
        <w:t>от тяжести самого оскорбления;</w:t>
      </w:r>
    </w:p>
    <w:p w:rsidR="00AA0143" w:rsidRPr="00A7641C" w:rsidRDefault="00AA0143" w:rsidP="00AA0143">
      <w:pPr>
        <w:pStyle w:val="a3"/>
        <w:spacing w:before="0" w:after="0"/>
        <w:jc w:val="both"/>
      </w:pPr>
      <w:r w:rsidRPr="00A7641C">
        <w:t>от степени моральных страданий лица, которому нанесли оскорбление;</w:t>
      </w:r>
    </w:p>
    <w:p w:rsidR="00AA0143" w:rsidRPr="00A7641C" w:rsidRDefault="00AA0143" w:rsidP="00AA0143">
      <w:pPr>
        <w:pStyle w:val="a3"/>
        <w:spacing w:before="0" w:after="0"/>
        <w:jc w:val="both"/>
      </w:pPr>
      <w:r w:rsidRPr="00A7641C">
        <w:t xml:space="preserve">от </w:t>
      </w:r>
      <w:proofErr w:type="gramStart"/>
      <w:r w:rsidRPr="00A7641C">
        <w:t>обоснованности</w:t>
      </w:r>
      <w:proofErr w:type="gramEnd"/>
      <w:r w:rsidRPr="00A7641C">
        <w:t xml:space="preserve"> высказанной в неприличной форме негативной оценки потерпевшего;</w:t>
      </w:r>
    </w:p>
    <w:p w:rsidR="00AA0143" w:rsidRPr="00A7641C" w:rsidRDefault="00AA0143" w:rsidP="00AA0143">
      <w:pPr>
        <w:pStyle w:val="a3"/>
        <w:spacing w:before="0" w:after="0"/>
        <w:jc w:val="both"/>
      </w:pPr>
      <w:r w:rsidRPr="00A7641C">
        <w:t>от наличия предыдущих фактов судимости за аналогичное преступление;</w:t>
      </w:r>
    </w:p>
    <w:p w:rsidR="00AA0143" w:rsidRPr="00A7641C" w:rsidRDefault="00AA0143" w:rsidP="00AA0143">
      <w:pPr>
        <w:pStyle w:val="a3"/>
        <w:spacing w:before="0" w:after="0"/>
        <w:jc w:val="both"/>
      </w:pPr>
      <w:r w:rsidRPr="00A7641C">
        <w:t>от статуса лица, нанесшего оскорбление;</w:t>
      </w:r>
    </w:p>
    <w:p w:rsidR="00AA0143" w:rsidRPr="00A7641C" w:rsidRDefault="00AA0143" w:rsidP="00AA0143">
      <w:pPr>
        <w:pStyle w:val="a3"/>
        <w:spacing w:before="0" w:after="0"/>
        <w:jc w:val="both"/>
      </w:pPr>
      <w:r w:rsidRPr="00A7641C">
        <w:t>от уровня дохода лица, нанесшего оскорбление;</w:t>
      </w:r>
    </w:p>
    <w:p w:rsidR="00AA0143" w:rsidRPr="00A7641C" w:rsidRDefault="00AA0143" w:rsidP="00AA0143">
      <w:pPr>
        <w:pStyle w:val="a3"/>
        <w:spacing w:before="0" w:after="0"/>
        <w:jc w:val="both"/>
      </w:pPr>
      <w:r w:rsidRPr="00A7641C">
        <w:t>от уровня благосостояния родственников лица, нанесшего оскорбление;</w:t>
      </w:r>
    </w:p>
    <w:p w:rsidR="00AA0143" w:rsidRPr="00A7641C" w:rsidRDefault="00AA0143" w:rsidP="00AA0143">
      <w:pPr>
        <w:pStyle w:val="a3"/>
        <w:spacing w:before="0" w:after="0"/>
        <w:jc w:val="both"/>
      </w:pPr>
      <w:r w:rsidRPr="00A7641C">
        <w:t>иное - (конкретизировать).</w:t>
      </w:r>
    </w:p>
    <w:p w:rsidR="00AA0143" w:rsidRPr="00A7641C" w:rsidRDefault="00AA0143" w:rsidP="00AA0143">
      <w:pPr>
        <w:pStyle w:val="a3"/>
        <w:spacing w:before="0" w:after="0"/>
        <w:jc w:val="both"/>
      </w:pPr>
    </w:p>
    <w:p w:rsidR="00AA0143" w:rsidRPr="00A7641C" w:rsidRDefault="00AA0143" w:rsidP="00AA0143">
      <w:pPr>
        <w:pStyle w:val="a3"/>
        <w:spacing w:before="0" w:after="0"/>
        <w:jc w:val="both"/>
      </w:pPr>
      <w:r w:rsidRPr="00A7641C">
        <w:t xml:space="preserve">№8 </w:t>
      </w:r>
    </w:p>
    <w:p w:rsidR="00AA0143" w:rsidRPr="00A7641C" w:rsidRDefault="00AA0143" w:rsidP="00AA0143">
      <w:pPr>
        <w:pStyle w:val="a3"/>
        <w:spacing w:before="0" w:after="0"/>
        <w:jc w:val="both"/>
      </w:pPr>
      <w:r w:rsidRPr="00A7641C">
        <w:rPr>
          <w:rStyle w:val="a4"/>
        </w:rPr>
        <w:t>I.</w:t>
      </w:r>
      <w:r w:rsidRPr="00A7641C">
        <w:t xml:space="preserve"> Районным судом Читинской области рассматривалось исковое заявление о компенсации м</w:t>
      </w:r>
      <w:r w:rsidRPr="00A7641C">
        <w:t>о</w:t>
      </w:r>
      <w:r w:rsidRPr="00A7641C">
        <w:t xml:space="preserve">рального вреда, поданное гражданкой N., родной брат которой </w:t>
      </w:r>
      <w:proofErr w:type="gramStart"/>
      <w:r w:rsidRPr="00A7641C">
        <w:t>был</w:t>
      </w:r>
      <w:proofErr w:type="gramEnd"/>
      <w:r w:rsidRPr="00A7641C">
        <w:t xml:space="preserve"> подвергнут пыткам со ст</w:t>
      </w:r>
      <w:r w:rsidRPr="00A7641C">
        <w:t>о</w:t>
      </w:r>
      <w:r w:rsidRPr="00A7641C">
        <w:t>роны сотрудников милиции, что повлекло причинение тяжкого вреда здоровью, а впоследствии - смерть потерпевшего.</w:t>
      </w:r>
    </w:p>
    <w:p w:rsidR="00AA0143" w:rsidRPr="00A7641C" w:rsidRDefault="00AA0143" w:rsidP="00AA0143">
      <w:pPr>
        <w:pStyle w:val="a3"/>
        <w:spacing w:before="0" w:after="0"/>
        <w:jc w:val="both"/>
      </w:pPr>
      <w:r w:rsidRPr="00A7641C">
        <w:t>Добиться возбуждения по данному факту удалось только спустя 6 месяцев после совершения преступления. Гражданка N. возбудила причиненный ей моральный ущерб в сумму 1 млн. ру</w:t>
      </w:r>
      <w:r w:rsidRPr="00A7641C">
        <w:t>б</w:t>
      </w:r>
      <w:r w:rsidRPr="00A7641C">
        <w:t>лей. В качестве обоснования суммы она описала свои переживания, моральные и нравственные страдания, связанные со смертью близкого человека.</w:t>
      </w:r>
    </w:p>
    <w:p w:rsidR="00AA0143" w:rsidRPr="00A7641C" w:rsidRDefault="00AA0143" w:rsidP="00AA0143">
      <w:pPr>
        <w:pStyle w:val="a3"/>
        <w:spacing w:before="0" w:after="0"/>
        <w:jc w:val="both"/>
      </w:pPr>
      <w:r w:rsidRPr="00A7641C">
        <w:t xml:space="preserve">Первоначально судебно-медицинским экспертом было дано неверное заключение о причине смерти, в </w:t>
      </w:r>
      <w:proofErr w:type="gramStart"/>
      <w:r w:rsidRPr="00A7641C">
        <w:t>связи</w:t>
      </w:r>
      <w:proofErr w:type="gramEnd"/>
      <w:r w:rsidRPr="00A7641C">
        <w:t xml:space="preserve"> с чем труп необходимо было эксгумировать, потом повторно хоронить.</w:t>
      </w:r>
    </w:p>
    <w:p w:rsidR="00AA0143" w:rsidRPr="00A7641C" w:rsidRDefault="00AA0143" w:rsidP="00AA0143">
      <w:pPr>
        <w:pStyle w:val="a3"/>
        <w:spacing w:before="0" w:after="0"/>
        <w:jc w:val="both"/>
      </w:pPr>
      <w:r w:rsidRPr="00A7641C">
        <w:t>На многочисленных допросах в ходе предварительного и судебного следствия истица снова и снова была вынуждена переживать горечь утраты, защищать честь и достоинство брата. Все это привело к резкому ухудшению состояния ее здоровья, что подтверждалось заключением ее л</w:t>
      </w:r>
      <w:r w:rsidRPr="00A7641C">
        <w:t>е</w:t>
      </w:r>
      <w:r w:rsidRPr="00A7641C">
        <w:t>чащего врача.</w:t>
      </w:r>
    </w:p>
    <w:p w:rsidR="00AA0143" w:rsidRPr="00A7641C" w:rsidRDefault="00AA0143" w:rsidP="00AA0143">
      <w:pPr>
        <w:pStyle w:val="a3"/>
        <w:spacing w:before="0" w:after="0"/>
        <w:jc w:val="both"/>
      </w:pPr>
      <w:r w:rsidRPr="00A7641C">
        <w:t>Суд установил: противоправными действиями сотрудников милиции гражданке N. были прич</w:t>
      </w:r>
      <w:r w:rsidRPr="00A7641C">
        <w:t>и</w:t>
      </w:r>
      <w:r w:rsidRPr="00A7641C">
        <w:t xml:space="preserve">нены нравственные страдания в связи с </w:t>
      </w:r>
      <w:proofErr w:type="gramStart"/>
      <w:r w:rsidRPr="00A7641C">
        <w:t>утратой</w:t>
      </w:r>
      <w:proofErr w:type="gramEnd"/>
      <w:r w:rsidRPr="00A7641C">
        <w:t xml:space="preserve"> родного брата, с которым она находилась в очень близких отношениях, а также физические страдания, связанные с заболеванием, перен</w:t>
      </w:r>
      <w:r w:rsidRPr="00A7641C">
        <w:t>е</w:t>
      </w:r>
      <w:r w:rsidRPr="00A7641C">
        <w:t>сенным в связи с нравственными страданиями. Учитывая характер причиненных физических и нравственных страданий, руководствуясь принципами разумности и справедливости, суд опр</w:t>
      </w:r>
      <w:r w:rsidRPr="00A7641C">
        <w:t>е</w:t>
      </w:r>
      <w:r w:rsidRPr="00A7641C">
        <w:t>делил размер денежной компенсации морального вреда в размере 100 тыс. рублей.</w:t>
      </w:r>
    </w:p>
    <w:p w:rsidR="00AA0143" w:rsidRPr="00A7641C" w:rsidRDefault="00AA0143" w:rsidP="00AA0143">
      <w:pPr>
        <w:pStyle w:val="a3"/>
        <w:spacing w:before="0" w:after="0"/>
        <w:jc w:val="both"/>
        <w:rPr>
          <w:rStyle w:val="a4"/>
        </w:rPr>
      </w:pPr>
    </w:p>
    <w:p w:rsidR="00AA0143" w:rsidRPr="00A7641C" w:rsidRDefault="00AA0143" w:rsidP="00AA0143">
      <w:pPr>
        <w:pStyle w:val="a3"/>
        <w:spacing w:before="0" w:after="0"/>
        <w:jc w:val="both"/>
      </w:pPr>
      <w:r w:rsidRPr="00A7641C">
        <w:rPr>
          <w:rStyle w:val="a4"/>
        </w:rPr>
        <w:t>II.</w:t>
      </w:r>
      <w:r w:rsidRPr="00A7641C">
        <w:t xml:space="preserve"> Районным судом </w:t>
      </w:r>
      <w:proofErr w:type="gramStart"/>
      <w:r w:rsidRPr="00A7641C">
        <w:t>г</w:t>
      </w:r>
      <w:proofErr w:type="gramEnd"/>
      <w:r w:rsidRPr="00A7641C">
        <w:t>. Тольятти был вынесен оправдательный приговор гражданину Н., который обвинялся в совершении преступления, предусмотренного ч.1 ст. 105 УК РФ (убийство). В теч</w:t>
      </w:r>
      <w:r w:rsidRPr="00A7641C">
        <w:t>е</w:t>
      </w:r>
      <w:r w:rsidRPr="00A7641C">
        <w:t>ни</w:t>
      </w:r>
      <w:proofErr w:type="gramStart"/>
      <w:r w:rsidRPr="00A7641C">
        <w:t>и</w:t>
      </w:r>
      <w:proofErr w:type="gramEnd"/>
      <w:r w:rsidRPr="00A7641C">
        <w:t xml:space="preserve"> 12 месяцев Н. содержался под стражей. В качестве компенсации морального вреда им был заявлен иск на сумму 10 млн. рублей.</w:t>
      </w:r>
    </w:p>
    <w:p w:rsidR="00AA0143" w:rsidRPr="00A7641C" w:rsidRDefault="00AA0143" w:rsidP="00AA0143">
      <w:pPr>
        <w:pStyle w:val="a3"/>
        <w:spacing w:before="0" w:after="0"/>
        <w:jc w:val="both"/>
      </w:pPr>
      <w:r w:rsidRPr="00A7641C">
        <w:t>Для подтверждения требований были приведены следующие доводы:</w:t>
      </w:r>
    </w:p>
    <w:p w:rsidR="00AA0143" w:rsidRPr="00A7641C" w:rsidRDefault="00AA0143" w:rsidP="00AA0143">
      <w:pPr>
        <w:pStyle w:val="a3"/>
        <w:spacing w:before="0" w:after="0"/>
        <w:jc w:val="both"/>
      </w:pPr>
      <w:r w:rsidRPr="00A7641C">
        <w:t>* обвинение в убийстве, которого он не совершал;</w:t>
      </w:r>
    </w:p>
    <w:p w:rsidR="00AA0143" w:rsidRPr="00A7641C" w:rsidRDefault="00AA0143" w:rsidP="00AA0143">
      <w:pPr>
        <w:pStyle w:val="a3"/>
        <w:spacing w:before="0" w:after="0"/>
        <w:jc w:val="both"/>
      </w:pPr>
      <w:r w:rsidRPr="00A7641C">
        <w:t xml:space="preserve">* урон репутации семьи, так как он обвинялся в убийстве </w:t>
      </w:r>
      <w:proofErr w:type="gramStart"/>
      <w:r w:rsidRPr="00A7641C">
        <w:t>журналиста</w:t>
      </w:r>
      <w:proofErr w:type="gramEnd"/>
      <w:r w:rsidRPr="00A7641C">
        <w:t xml:space="preserve"> и данное дело имело большой общественный резонанс и сопровождалось публикациями в СМИ;</w:t>
      </w:r>
    </w:p>
    <w:p w:rsidR="00AA0143" w:rsidRPr="00A7641C" w:rsidRDefault="00AA0143" w:rsidP="00AA0143">
      <w:pPr>
        <w:pStyle w:val="a3"/>
        <w:spacing w:before="0" w:after="0"/>
        <w:jc w:val="both"/>
      </w:pPr>
      <w:r w:rsidRPr="00A7641C">
        <w:t xml:space="preserve">* лишение семьи кормильца, так как его жена не работала, </w:t>
      </w:r>
      <w:proofErr w:type="gramStart"/>
      <w:r w:rsidRPr="00A7641C">
        <w:t>находясь в отпуске по уходу за 2-х летним ребенком и на момент задержания истца была</w:t>
      </w:r>
      <w:proofErr w:type="gramEnd"/>
      <w:r w:rsidRPr="00A7641C">
        <w:t xml:space="preserve"> на шестом месяце беременности;</w:t>
      </w:r>
    </w:p>
    <w:p w:rsidR="00AA0143" w:rsidRPr="00A7641C" w:rsidRDefault="00AA0143" w:rsidP="00AA0143">
      <w:pPr>
        <w:pStyle w:val="a3"/>
        <w:spacing w:before="0" w:after="0"/>
        <w:jc w:val="both"/>
      </w:pPr>
      <w:r w:rsidRPr="00A7641C">
        <w:t>* лишением возможности помочь жене ухаживать за новорожденным ребенком, общаться с р</w:t>
      </w:r>
      <w:r w:rsidRPr="00A7641C">
        <w:t>о</w:t>
      </w:r>
      <w:r w:rsidRPr="00A7641C">
        <w:t>дителями и родственниками.</w:t>
      </w:r>
    </w:p>
    <w:p w:rsidR="00AA0143" w:rsidRPr="00A7641C" w:rsidRDefault="00AA0143" w:rsidP="00AA0143">
      <w:pPr>
        <w:pStyle w:val="a3"/>
        <w:spacing w:before="0" w:after="0"/>
        <w:jc w:val="both"/>
      </w:pPr>
      <w:r w:rsidRPr="00A7641C">
        <w:t>Суд определил размер денежной компенсации морального вреда в размере 150 тыс. рублей.</w:t>
      </w:r>
    </w:p>
    <w:p w:rsidR="00AA0143" w:rsidRPr="00A7641C" w:rsidRDefault="00AA0143" w:rsidP="00AA0143">
      <w:pPr>
        <w:pStyle w:val="a3"/>
        <w:spacing w:before="0" w:after="0"/>
        <w:jc w:val="both"/>
      </w:pPr>
      <w:r w:rsidRPr="00A7641C">
        <w:rPr>
          <w:i/>
          <w:iCs/>
        </w:rPr>
        <w:lastRenderedPageBreak/>
        <w:t>Как Вы думаете, почему в обоих случаях возник такой разрыв между требуемой и присужда</w:t>
      </w:r>
      <w:r w:rsidRPr="00A7641C">
        <w:rPr>
          <w:i/>
          <w:iCs/>
        </w:rPr>
        <w:t>е</w:t>
      </w:r>
      <w:r w:rsidRPr="00A7641C">
        <w:rPr>
          <w:i/>
          <w:iCs/>
        </w:rPr>
        <w:t xml:space="preserve">мой суммой морального вреда? Считаете ли Вы, исходя из изложенных обстоятельств дел, справедливым размер назначенной судом компенсации? Какое решение приняли бы Вы? Какими критериями следует руководствоваться при определении размера морального вреда? </w:t>
      </w:r>
    </w:p>
    <w:p w:rsidR="00AA0143" w:rsidRDefault="00AA0143"/>
    <w:sectPr w:rsidR="00AA0143" w:rsidSect="006F73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A0143"/>
    <w:rsid w:val="006F7304"/>
    <w:rsid w:val="00AA0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43"/>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AA0143"/>
    <w:pPr>
      <w:spacing w:before="280" w:after="280"/>
    </w:pPr>
  </w:style>
  <w:style w:type="character" w:styleId="a4">
    <w:name w:val="Strong"/>
    <w:uiPriority w:val="22"/>
    <w:qFormat/>
    <w:rsid w:val="00AA014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7182</Characters>
  <Application>Microsoft Office Word</Application>
  <DocSecurity>0</DocSecurity>
  <Lines>59</Lines>
  <Paragraphs>16</Paragraphs>
  <ScaleCrop>false</ScaleCrop>
  <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2019-03-13T14:51:00Z</dcterms:created>
  <dcterms:modified xsi:type="dcterms:W3CDTF">2019-03-13T14:52:00Z</dcterms:modified>
</cp:coreProperties>
</file>