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26" w:rsidRPr="00681CE5" w:rsidRDefault="00663D26" w:rsidP="00663D26">
      <w:pPr>
        <w:jc w:val="center"/>
        <w:rPr>
          <w:rFonts w:ascii="Times New Roman" w:hAnsi="Times New Roman" w:cs="Times New Roman"/>
          <w:b/>
          <w:i/>
          <w:color w:val="auto"/>
        </w:rPr>
      </w:pPr>
      <w:r w:rsidRPr="00681CE5">
        <w:rPr>
          <w:rFonts w:ascii="Times New Roman" w:hAnsi="Times New Roman" w:cs="Times New Roman"/>
          <w:b/>
          <w:i/>
          <w:iCs/>
          <w:color w:val="auto"/>
        </w:rPr>
        <w:t xml:space="preserve">Методические рекомендации по подготовке </w:t>
      </w:r>
      <w:r w:rsidRPr="00681CE5">
        <w:rPr>
          <w:rFonts w:ascii="Times New Roman" w:hAnsi="Times New Roman" w:cs="Times New Roman"/>
          <w:b/>
          <w:i/>
          <w:color w:val="auto"/>
        </w:rPr>
        <w:t>индивидуальный проект</w:t>
      </w:r>
    </w:p>
    <w:p w:rsidR="00663D26" w:rsidRPr="00681CE5" w:rsidRDefault="00663D26" w:rsidP="00663D26">
      <w:pPr>
        <w:ind w:firstLine="708"/>
        <w:rPr>
          <w:rFonts w:ascii="Times New Roman" w:hAnsi="Times New Roman" w:cs="Times New Roman"/>
          <w:color w:val="auto"/>
        </w:rPr>
      </w:pPr>
    </w:p>
    <w:p w:rsidR="00663D26" w:rsidRPr="00681CE5" w:rsidRDefault="00663D26" w:rsidP="00663D2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t>Результатом (продуктом) проектной деятельности может быть любая из следующих работ: а) 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663D26" w:rsidRPr="00681CE5" w:rsidRDefault="00663D26" w:rsidP="00663D26">
      <w:pPr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t xml:space="preserve"> 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 </w:t>
      </w:r>
    </w:p>
    <w:p w:rsidR="00663D26" w:rsidRPr="00681CE5" w:rsidRDefault="00663D26" w:rsidP="00663D26">
      <w:pPr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t xml:space="preserve">в) материальный объект, макет, иное конструкторское изделие; </w:t>
      </w:r>
    </w:p>
    <w:p w:rsidR="00663D26" w:rsidRPr="00681CE5" w:rsidRDefault="00663D26" w:rsidP="00663D26">
      <w:pPr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t xml:space="preserve">г) отчётные материалы по социальному проекту, которые могут включать как тексты, так и мультимедийные продукты. </w:t>
      </w:r>
    </w:p>
    <w:p w:rsidR="00663D26" w:rsidRPr="00681CE5" w:rsidRDefault="00663D26" w:rsidP="00663D2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t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организации. Общим требованием ко всем работам является необходимость соблюдения норм и правил цитирования, ссылок на различные источники. Защита проекта осуществляется в процессе специально организованной деятельности комиссии образовательной организации или на школьной конференции.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663D26" w:rsidRPr="00681CE5" w:rsidRDefault="00663D26" w:rsidP="00663D26">
      <w:pPr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tab/>
        <w:t xml:space="preserve"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индивидуального проекта должны отражать:  </w:t>
      </w:r>
    </w:p>
    <w:p w:rsidR="00663D26" w:rsidRPr="00681CE5" w:rsidRDefault="00663D26" w:rsidP="00663D26">
      <w:pPr>
        <w:jc w:val="both"/>
        <w:rPr>
          <w:rFonts w:ascii="Times New Roman" w:hAnsi="Times New Roman" w:cs="Times New Roman"/>
          <w:color w:val="auto"/>
        </w:rPr>
      </w:pPr>
      <w:proofErr w:type="spellStart"/>
      <w:r w:rsidRPr="00681CE5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681CE5">
        <w:rPr>
          <w:rFonts w:ascii="Times New Roman" w:hAnsi="Times New Roman" w:cs="Times New Roman"/>
          <w:color w:val="auto"/>
        </w:rPr>
        <w:t xml:space="preserve"> навыков коммуникативной, учебно-исследовательской</w:t>
      </w: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color w:val="auto"/>
        </w:rPr>
        <w:t xml:space="preserve"> деятельности, критического мышления;  способность к инновационной, аналитической, творческой,</w:t>
      </w: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color w:val="auto"/>
        </w:rPr>
        <w:t xml:space="preserve"> интеллектуальной деятельности;  </w:t>
      </w:r>
      <w:proofErr w:type="spellStart"/>
      <w:r w:rsidRPr="00681CE5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681CE5">
        <w:rPr>
          <w:rFonts w:ascii="Times New Roman" w:hAnsi="Times New Roman" w:cs="Times New Roman"/>
          <w:color w:val="auto"/>
        </w:rPr>
        <w:t xml:space="preserve"> навыков проектной деятельности, а также</w:t>
      </w: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color w:val="auto"/>
        </w:rPr>
        <w:t xml:space="preserve"> самостоятельного применения приобретенных знаний и способов действий при решении различных задач,     используя знания одного или нескольких учебных предметов или предметных областей;  способность постановки цели и формулирования гипотезы исследования,</w:t>
      </w: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color w:val="auto"/>
        </w:rPr>
        <w:t xml:space="preserve">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:rsidR="00663D26" w:rsidRPr="00681CE5" w:rsidRDefault="00663D26" w:rsidP="00663D2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t xml:space="preserve">Индивидуальный проект выполняется обучающимся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 Проекты, выполняемые обучающимися, могут быть отнесены к одному из трех типов: исследовательский; информационно-поисковый; практико-ориентированный. </w:t>
      </w:r>
    </w:p>
    <w:p w:rsidR="00663D26" w:rsidRPr="00681CE5" w:rsidRDefault="00663D26" w:rsidP="00663D2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t xml:space="preserve">Исследовательский тип работы требует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 </w:t>
      </w:r>
    </w:p>
    <w:p w:rsidR="00663D26" w:rsidRPr="00681CE5" w:rsidRDefault="00663D26" w:rsidP="00663D2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t xml:space="preserve">Информационно-поисковый проект требует направленности на сбор информации о каком-то объекте, физическом явлении, возможности их 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</w:t>
      </w:r>
      <w:r w:rsidRPr="00681CE5">
        <w:rPr>
          <w:rFonts w:ascii="Times New Roman" w:hAnsi="Times New Roman" w:cs="Times New Roman"/>
          <w:color w:val="auto"/>
        </w:rPr>
        <w:lastRenderedPageBreak/>
        <w:t xml:space="preserve">проектом. Такие проекты могут быть интегрированы в исследовательские и стать их органичной частью. </w:t>
      </w:r>
    </w:p>
    <w:p w:rsidR="00663D26" w:rsidRPr="00681CE5" w:rsidRDefault="00663D26" w:rsidP="00663D2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t xml:space="preserve">Практико-ориентированный проект отличается четко обозначенным с самого начала конечным результатом деятельности участников проекта. Процедуру работы над проектом можно разбить на 6 этапов. </w:t>
      </w:r>
    </w:p>
    <w:p w:rsidR="00663D26" w:rsidRPr="00681CE5" w:rsidRDefault="00663D26" w:rsidP="00663D26">
      <w:pPr>
        <w:ind w:firstLine="708"/>
        <w:jc w:val="center"/>
        <w:rPr>
          <w:rFonts w:ascii="Times New Roman" w:hAnsi="Times New Roman" w:cs="Times New Roman"/>
          <w:i/>
          <w:color w:val="auto"/>
        </w:rPr>
      </w:pPr>
      <w:r w:rsidRPr="00681CE5">
        <w:rPr>
          <w:rFonts w:ascii="Times New Roman" w:hAnsi="Times New Roman" w:cs="Times New Roman"/>
          <w:b/>
          <w:i/>
          <w:color w:val="auto"/>
        </w:rPr>
        <w:t>Этапы работы над проектом</w:t>
      </w:r>
    </w:p>
    <w:p w:rsidR="00663D26" w:rsidRPr="00681CE5" w:rsidRDefault="00663D26" w:rsidP="00663D26">
      <w:pPr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b/>
          <w:color w:val="auto"/>
        </w:rPr>
        <w:t>Этапы работы над проектом</w:t>
      </w:r>
      <w:r w:rsidRPr="00681CE5">
        <w:rPr>
          <w:rFonts w:ascii="Times New Roman" w:hAnsi="Times New Roman" w:cs="Times New Roman"/>
          <w:color w:val="auto"/>
        </w:rPr>
        <w:t xml:space="preserve"> можно представить в виде следующей </w:t>
      </w:r>
      <w:proofErr w:type="gramStart"/>
      <w:r w:rsidRPr="00681CE5">
        <w:rPr>
          <w:rFonts w:ascii="Times New Roman" w:hAnsi="Times New Roman" w:cs="Times New Roman"/>
          <w:color w:val="auto"/>
        </w:rPr>
        <w:t>схемы :</w:t>
      </w:r>
      <w:proofErr w:type="gramEnd"/>
    </w:p>
    <w:p w:rsidR="00663D26" w:rsidRPr="00681CE5" w:rsidRDefault="00663D26" w:rsidP="00663D26">
      <w:pPr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t>-</w:t>
      </w:r>
      <w:r w:rsidRPr="00681CE5">
        <w:rPr>
          <w:rFonts w:ascii="Times New Roman" w:hAnsi="Times New Roman" w:cs="Times New Roman"/>
          <w:b/>
          <w:color w:val="auto"/>
        </w:rPr>
        <w:t>подготовительный</w:t>
      </w:r>
      <w:r w:rsidRPr="00681CE5">
        <w:rPr>
          <w:rFonts w:ascii="Times New Roman" w:hAnsi="Times New Roman" w:cs="Times New Roman"/>
          <w:color w:val="auto"/>
        </w:rPr>
        <w:t xml:space="preserve"> -  определение руководителей проектов;</w:t>
      </w: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color w:val="auto"/>
        </w:rPr>
        <w:t xml:space="preserve">  поиск проблемного поля;</w:t>
      </w: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color w:val="auto"/>
        </w:rPr>
        <w:t xml:space="preserve">  выбор темы и её конкретизация;</w:t>
      </w: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color w:val="auto"/>
        </w:rPr>
        <w:t xml:space="preserve">  формирование проектной группы;</w:t>
      </w:r>
    </w:p>
    <w:p w:rsidR="00663D26" w:rsidRPr="00681CE5" w:rsidRDefault="00663D26" w:rsidP="00663D26">
      <w:pPr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b/>
          <w:color w:val="auto"/>
        </w:rPr>
        <w:t>поисковый</w:t>
      </w:r>
      <w:r w:rsidRPr="00681CE5">
        <w:rPr>
          <w:rFonts w:ascii="Times New Roman" w:hAnsi="Times New Roman" w:cs="Times New Roman"/>
          <w:color w:val="auto"/>
        </w:rPr>
        <w:t xml:space="preserve">  уточнение тематического поля и темы проекта, её конкретизация;</w:t>
      </w: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color w:val="auto"/>
        </w:rPr>
        <w:t xml:space="preserve">  определение и анализ проблемы;</w:t>
      </w: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color w:val="auto"/>
        </w:rPr>
        <w:t xml:space="preserve">  постановка цели проекта;</w:t>
      </w:r>
    </w:p>
    <w:p w:rsidR="00663D26" w:rsidRPr="00681CE5" w:rsidRDefault="00663D26" w:rsidP="00663D26">
      <w:pPr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b/>
          <w:color w:val="auto"/>
        </w:rPr>
        <w:t>аналитический</w:t>
      </w:r>
      <w:r w:rsidRPr="00681CE5">
        <w:rPr>
          <w:rFonts w:ascii="Times New Roman" w:hAnsi="Times New Roman" w:cs="Times New Roman"/>
          <w:color w:val="auto"/>
        </w:rPr>
        <w:t xml:space="preserve">  анализ имеющейся информации;</w:t>
      </w: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color w:val="auto"/>
        </w:rPr>
        <w:t xml:space="preserve">  поиск информационных лакун;</w:t>
      </w: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color w:val="auto"/>
        </w:rPr>
        <w:t xml:space="preserve">  сбор и изучение информации;</w:t>
      </w: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color w:val="auto"/>
        </w:rPr>
        <w:t xml:space="preserve">  поиск оптимального способа достижения цели проекта (анализ</w:t>
      </w: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color w:val="auto"/>
        </w:rPr>
        <w:t xml:space="preserve"> альтернативных решений), построение алгоритма деятельности;  составление плана реализации проекта: пошаговое планирование работ;</w:t>
      </w: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color w:val="auto"/>
        </w:rPr>
        <w:t xml:space="preserve">  анализ ресурсов;</w:t>
      </w:r>
    </w:p>
    <w:p w:rsidR="00663D26" w:rsidRPr="00681CE5" w:rsidRDefault="00663D26" w:rsidP="00663D26">
      <w:pPr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b/>
          <w:color w:val="auto"/>
        </w:rPr>
        <w:t>практический</w:t>
      </w:r>
      <w:r w:rsidRPr="00681CE5">
        <w:rPr>
          <w:rFonts w:ascii="Times New Roman" w:hAnsi="Times New Roman" w:cs="Times New Roman"/>
          <w:color w:val="auto"/>
        </w:rPr>
        <w:t xml:space="preserve">  выполнение запланированных технологических операций;</w:t>
      </w: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color w:val="auto"/>
        </w:rPr>
        <w:t xml:space="preserve">  текущий контроль качества составления проекта;</w:t>
      </w: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color w:val="auto"/>
        </w:rPr>
        <w:t xml:space="preserve">  внесение (при необходимости) изменений в разработку проекта;</w:t>
      </w:r>
    </w:p>
    <w:p w:rsidR="00663D26" w:rsidRPr="00681CE5" w:rsidRDefault="00663D26" w:rsidP="00663D26">
      <w:pPr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b/>
          <w:color w:val="auto"/>
        </w:rPr>
        <w:t>презентационный</w:t>
      </w:r>
      <w:r w:rsidRPr="00681CE5">
        <w:rPr>
          <w:rFonts w:ascii="Times New Roman" w:hAnsi="Times New Roman" w:cs="Times New Roman"/>
          <w:color w:val="auto"/>
        </w:rPr>
        <w:t xml:space="preserve">  подготовка презентационных материалов;</w:t>
      </w: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color w:val="auto"/>
        </w:rPr>
        <w:t xml:space="preserve">  презентация проекта;</w:t>
      </w: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color w:val="auto"/>
        </w:rPr>
        <w:t xml:space="preserve">  изучение возможностей использования результатов проекта;</w:t>
      </w:r>
    </w:p>
    <w:p w:rsidR="00663D26" w:rsidRPr="00681CE5" w:rsidRDefault="00663D26" w:rsidP="00663D26">
      <w:pPr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sym w:font="Symbol" w:char="F02D"/>
      </w:r>
      <w:r w:rsidRPr="00681CE5">
        <w:rPr>
          <w:rFonts w:ascii="Times New Roman" w:hAnsi="Times New Roman" w:cs="Times New Roman"/>
          <w:b/>
          <w:color w:val="auto"/>
        </w:rPr>
        <w:t>контрольный</w:t>
      </w:r>
    </w:p>
    <w:p w:rsidR="00663D26" w:rsidRPr="00681CE5" w:rsidRDefault="00663D26" w:rsidP="00663D26">
      <w:pPr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t>анализ результатов выполнения проекта;</w:t>
      </w:r>
    </w:p>
    <w:p w:rsidR="00663D26" w:rsidRPr="00681CE5" w:rsidRDefault="00663D26" w:rsidP="00663D26">
      <w:pPr>
        <w:jc w:val="both"/>
        <w:rPr>
          <w:rFonts w:ascii="Times New Roman" w:hAnsi="Times New Roman" w:cs="Times New Roman"/>
          <w:color w:val="auto"/>
        </w:rPr>
      </w:pPr>
    </w:p>
    <w:p w:rsidR="00663D26" w:rsidRPr="00681CE5" w:rsidRDefault="00663D26" w:rsidP="00663D26">
      <w:pPr>
        <w:ind w:firstLine="708"/>
        <w:jc w:val="center"/>
        <w:rPr>
          <w:rFonts w:ascii="Times New Roman" w:hAnsi="Times New Roman" w:cs="Times New Roman"/>
          <w:i/>
          <w:color w:val="auto"/>
        </w:rPr>
      </w:pPr>
      <w:r w:rsidRPr="00681CE5">
        <w:rPr>
          <w:rFonts w:ascii="Times New Roman" w:hAnsi="Times New Roman" w:cs="Times New Roman"/>
          <w:b/>
          <w:i/>
          <w:color w:val="auto"/>
        </w:rPr>
        <w:t>Содержание индивидуального проекта</w:t>
      </w:r>
    </w:p>
    <w:p w:rsidR="00663D26" w:rsidRPr="00681CE5" w:rsidRDefault="00663D26" w:rsidP="00663D2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t xml:space="preserve">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обучающихся, помогает систематизировать материал, обеспечивает последовательность его изложения. Содержание индивидуального проекта обучающийся составляет совместно с руководителем, с учетом замысла и индивидуального подхода. Однако при всем многообразии индивидуальных подходов к содержанию проектов традиционным является следующий: </w:t>
      </w:r>
    </w:p>
    <w:p w:rsidR="00663D26" w:rsidRPr="00681CE5" w:rsidRDefault="00663D26" w:rsidP="00663D26">
      <w:pPr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t xml:space="preserve">ВВЕДЕНИЕ </w:t>
      </w:r>
    </w:p>
    <w:p w:rsidR="00663D26" w:rsidRPr="00681CE5" w:rsidRDefault="00663D26" w:rsidP="00663D26">
      <w:pPr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t>ОСНОВНАЯ ЧАСТЬ 1. (Полное наименование главы)</w:t>
      </w:r>
    </w:p>
    <w:p w:rsidR="00663D26" w:rsidRPr="00681CE5" w:rsidRDefault="00663D26" w:rsidP="00663D26">
      <w:pPr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t xml:space="preserve"> 2. (Полное наименование главы) </w:t>
      </w:r>
    </w:p>
    <w:p w:rsidR="00663D26" w:rsidRPr="00681CE5" w:rsidRDefault="00663D26" w:rsidP="00663D26">
      <w:pPr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t xml:space="preserve">ЗАКЛЮЧЕНИЕ </w:t>
      </w:r>
    </w:p>
    <w:p w:rsidR="00663D26" w:rsidRPr="00681CE5" w:rsidRDefault="00663D26" w:rsidP="00663D26">
      <w:pPr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t xml:space="preserve">Список информационных источников </w:t>
      </w:r>
    </w:p>
    <w:p w:rsidR="00663D26" w:rsidRPr="00681CE5" w:rsidRDefault="00663D26" w:rsidP="00663D26">
      <w:pPr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t>Приложения</w:t>
      </w:r>
    </w:p>
    <w:p w:rsidR="00663D26" w:rsidRPr="00681CE5" w:rsidRDefault="00663D26" w:rsidP="00663D26">
      <w:pPr>
        <w:jc w:val="both"/>
        <w:rPr>
          <w:rFonts w:ascii="Times New Roman" w:hAnsi="Times New Roman" w:cs="Times New Roman"/>
          <w:color w:val="auto"/>
        </w:rPr>
      </w:pPr>
      <w:r w:rsidRPr="00681CE5">
        <w:rPr>
          <w:rFonts w:ascii="Times New Roman" w:hAnsi="Times New Roman" w:cs="Times New Roman"/>
          <w:color w:val="auto"/>
        </w:rPr>
        <w:t xml:space="preserve">Согласно традиционной структуре основная часть должна содержать не менее 2-3 глав. </w:t>
      </w:r>
    </w:p>
    <w:p w:rsidR="00663D26" w:rsidRPr="00681CE5" w:rsidRDefault="00663D26" w:rsidP="00663D26">
      <w:pPr>
        <w:ind w:firstLine="708"/>
        <w:jc w:val="center"/>
        <w:rPr>
          <w:rFonts w:ascii="Times New Roman" w:hAnsi="Times New Roman" w:cs="Times New Roman"/>
          <w:b/>
          <w:i/>
          <w:color w:val="auto"/>
        </w:rPr>
      </w:pPr>
    </w:p>
    <w:p w:rsidR="00663D26" w:rsidRPr="00EB7660" w:rsidRDefault="00663D26" w:rsidP="00663D26">
      <w:pPr>
        <w:widowControl/>
        <w:ind w:left="851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EB7660">
        <w:rPr>
          <w:rFonts w:ascii="Times New Roman" w:hAnsi="Times New Roman" w:cs="Times New Roman"/>
          <w:b/>
          <w:color w:val="auto"/>
          <w:lang w:eastAsia="en-US"/>
        </w:rPr>
        <w:t>Темы индивидуального проекта</w:t>
      </w:r>
      <w:r w:rsidRPr="00EB7660">
        <w:rPr>
          <w:rFonts w:ascii="Times New Roman" w:hAnsi="Times New Roman" w:cs="Times New Roman"/>
          <w:b/>
          <w:color w:val="auto"/>
          <w:lang w:eastAsia="en-US"/>
        </w:rPr>
        <w:br/>
      </w:r>
    </w:p>
    <w:p w:rsidR="00663D26" w:rsidRPr="00EB7660" w:rsidRDefault="00663D26" w:rsidP="00663D26">
      <w:pPr>
        <w:widowControl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EB7660">
        <w:rPr>
          <w:rFonts w:ascii="Times New Roman" w:hAnsi="Times New Roman" w:cs="Times New Roman"/>
          <w:color w:val="auto"/>
          <w:lang w:eastAsia="en-US"/>
        </w:rPr>
        <w:t>1. Глобальные проблемы человечества и пути их решения</w:t>
      </w:r>
    </w:p>
    <w:p w:rsidR="00663D26" w:rsidRPr="00EB7660" w:rsidRDefault="00663D26" w:rsidP="00663D26">
      <w:pPr>
        <w:widowControl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EB7660">
        <w:rPr>
          <w:rFonts w:ascii="Times New Roman" w:hAnsi="Times New Roman" w:cs="Times New Roman"/>
          <w:color w:val="auto"/>
          <w:lang w:eastAsia="en-US"/>
        </w:rPr>
        <w:t>2. Государство и гражданское общество</w:t>
      </w:r>
    </w:p>
    <w:p w:rsidR="00663D26" w:rsidRPr="00EB7660" w:rsidRDefault="00663D26" w:rsidP="00663D26">
      <w:pPr>
        <w:widowControl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EB7660">
        <w:rPr>
          <w:rFonts w:ascii="Times New Roman" w:hAnsi="Times New Roman" w:cs="Times New Roman"/>
          <w:color w:val="auto"/>
          <w:lang w:eastAsia="en-US"/>
        </w:rPr>
        <w:t>3. Гуманитарные организации мира и оказание ими международной помощи</w:t>
      </w:r>
    </w:p>
    <w:p w:rsidR="00663D26" w:rsidRPr="00EB7660" w:rsidRDefault="00663D26" w:rsidP="00663D26">
      <w:pPr>
        <w:widowControl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EB7660">
        <w:rPr>
          <w:rFonts w:ascii="Times New Roman" w:hAnsi="Times New Roman" w:cs="Times New Roman"/>
          <w:color w:val="auto"/>
          <w:lang w:eastAsia="en-US"/>
        </w:rPr>
        <w:t>4. Личность и политика</w:t>
      </w:r>
    </w:p>
    <w:p w:rsidR="00663D26" w:rsidRPr="00EB7660" w:rsidRDefault="00663D26" w:rsidP="00663D26">
      <w:pPr>
        <w:widowControl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EB7660">
        <w:rPr>
          <w:rFonts w:ascii="Times New Roman" w:hAnsi="Times New Roman" w:cs="Times New Roman"/>
          <w:color w:val="auto"/>
          <w:lang w:eastAsia="en-US"/>
        </w:rPr>
        <w:t>5. Массовая культура как современное социальное явление</w:t>
      </w:r>
    </w:p>
    <w:p w:rsidR="00663D26" w:rsidRPr="00EB7660" w:rsidRDefault="00663D26" w:rsidP="00663D26">
      <w:pPr>
        <w:widowControl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EB7660">
        <w:rPr>
          <w:rFonts w:ascii="Times New Roman" w:hAnsi="Times New Roman" w:cs="Times New Roman"/>
          <w:color w:val="auto"/>
          <w:lang w:eastAsia="en-US"/>
        </w:rPr>
        <w:t>6. Особенности функционирования института образования в традиционном и современном обществе</w:t>
      </w:r>
    </w:p>
    <w:p w:rsidR="00663D26" w:rsidRPr="00EB7660" w:rsidRDefault="00663D26" w:rsidP="00663D26">
      <w:pPr>
        <w:widowControl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EB7660">
        <w:rPr>
          <w:rFonts w:ascii="Times New Roman" w:hAnsi="Times New Roman" w:cs="Times New Roman"/>
          <w:color w:val="auto"/>
          <w:lang w:eastAsia="en-US"/>
        </w:rPr>
        <w:t>7. Роль и место религии в современной России</w:t>
      </w:r>
    </w:p>
    <w:p w:rsidR="00663D26" w:rsidRPr="00EB7660" w:rsidRDefault="00663D26" w:rsidP="00663D26">
      <w:pPr>
        <w:widowControl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EB7660">
        <w:rPr>
          <w:rFonts w:ascii="Times New Roman" w:hAnsi="Times New Roman" w:cs="Times New Roman"/>
          <w:color w:val="auto"/>
          <w:lang w:eastAsia="en-US"/>
        </w:rPr>
        <w:t>8. Роль малого бизнеса в развитии деловых связей между государствами</w:t>
      </w:r>
    </w:p>
    <w:p w:rsidR="00663D26" w:rsidRPr="00EB7660" w:rsidRDefault="00663D26" w:rsidP="00663D26">
      <w:pPr>
        <w:widowControl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EB7660">
        <w:rPr>
          <w:rFonts w:ascii="Times New Roman" w:hAnsi="Times New Roman" w:cs="Times New Roman"/>
          <w:color w:val="auto"/>
          <w:lang w:eastAsia="en-US"/>
        </w:rPr>
        <w:t>9. Самая яркая личность и ее влияние на ход общественного развития</w:t>
      </w:r>
    </w:p>
    <w:p w:rsidR="00663D26" w:rsidRPr="00EB7660" w:rsidRDefault="00663D26" w:rsidP="00663D26">
      <w:pPr>
        <w:widowControl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EB7660">
        <w:rPr>
          <w:rFonts w:ascii="Times New Roman" w:hAnsi="Times New Roman" w:cs="Times New Roman"/>
          <w:color w:val="auto"/>
          <w:lang w:eastAsia="en-US"/>
        </w:rPr>
        <w:lastRenderedPageBreak/>
        <w:t>10. Тенденции развития ценностных ориентаций современной молодежи</w:t>
      </w:r>
    </w:p>
    <w:p w:rsidR="00663D26" w:rsidRPr="00EB7660" w:rsidRDefault="00663D26" w:rsidP="00663D26">
      <w:pPr>
        <w:widowControl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EB7660">
        <w:rPr>
          <w:rFonts w:ascii="Times New Roman" w:hAnsi="Times New Roman" w:cs="Times New Roman"/>
          <w:color w:val="auto"/>
          <w:lang w:eastAsia="en-US"/>
        </w:rPr>
        <w:t>11. Человек – феномен современной компьютерной индустрии</w:t>
      </w:r>
    </w:p>
    <w:p w:rsidR="00663D26" w:rsidRPr="00EB7660" w:rsidRDefault="00663D26" w:rsidP="00663D26">
      <w:pPr>
        <w:widowControl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EB7660">
        <w:rPr>
          <w:rFonts w:ascii="Times New Roman" w:hAnsi="Times New Roman" w:cs="Times New Roman"/>
          <w:color w:val="auto"/>
          <w:lang w:eastAsia="en-US"/>
        </w:rPr>
        <w:t xml:space="preserve">12. Информационное общество и эволюция человеческих потребностей </w:t>
      </w:r>
    </w:p>
    <w:p w:rsidR="00663D26" w:rsidRPr="00EB7660" w:rsidRDefault="00663D26" w:rsidP="00663D26">
      <w:pPr>
        <w:widowControl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EB7660">
        <w:rPr>
          <w:rFonts w:ascii="Times New Roman" w:hAnsi="Times New Roman" w:cs="Times New Roman"/>
          <w:color w:val="auto"/>
          <w:lang w:eastAsia="en-US"/>
        </w:rPr>
        <w:t xml:space="preserve">13. Основные направления социальной политики российского государства </w:t>
      </w:r>
    </w:p>
    <w:p w:rsidR="00663D26" w:rsidRPr="00EB7660" w:rsidRDefault="00663D26" w:rsidP="00663D26">
      <w:pPr>
        <w:widowControl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EB7660">
        <w:rPr>
          <w:rFonts w:ascii="Times New Roman" w:hAnsi="Times New Roman" w:cs="Times New Roman"/>
          <w:color w:val="auto"/>
          <w:lang w:eastAsia="en-US"/>
        </w:rPr>
        <w:t>14. Значение технического прогресса в жизни общества</w:t>
      </w:r>
    </w:p>
    <w:p w:rsidR="00663D26" w:rsidRPr="00EB7660" w:rsidRDefault="00663D26" w:rsidP="00663D26">
      <w:pPr>
        <w:widowControl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EB7660">
        <w:rPr>
          <w:rFonts w:ascii="Times New Roman" w:hAnsi="Times New Roman" w:cs="Times New Roman"/>
          <w:color w:val="auto"/>
          <w:lang w:eastAsia="en-US"/>
        </w:rPr>
        <w:t>15. Основные направления экономической политики РФ</w:t>
      </w:r>
    </w:p>
    <w:p w:rsidR="00663D26" w:rsidRPr="00FB538B" w:rsidRDefault="00663D26" w:rsidP="00663D26">
      <w:pPr>
        <w:widowControl/>
        <w:ind w:left="851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63D26" w:rsidRPr="006858C2" w:rsidRDefault="00663D26" w:rsidP="00663D26">
      <w:pPr>
        <w:widowControl/>
        <w:ind w:left="851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6858C2">
        <w:rPr>
          <w:rFonts w:ascii="Times New Roman" w:hAnsi="Times New Roman" w:cs="Times New Roman"/>
          <w:b/>
          <w:color w:val="auto"/>
          <w:lang w:eastAsia="en-US"/>
        </w:rPr>
        <w:t xml:space="preserve">Перечень вопросов к дифференцированному зачету </w:t>
      </w:r>
    </w:p>
    <w:p w:rsidR="00663D26" w:rsidRPr="006858C2" w:rsidRDefault="00663D26" w:rsidP="00663D26">
      <w:pPr>
        <w:widowControl/>
        <w:ind w:left="851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6858C2">
        <w:rPr>
          <w:rFonts w:ascii="Times New Roman" w:hAnsi="Times New Roman" w:cs="Times New Roman"/>
          <w:b/>
          <w:color w:val="auto"/>
          <w:lang w:eastAsia="en-US"/>
        </w:rPr>
        <w:t>(очная, заочная формы обучения – 2 семестр)</w:t>
      </w:r>
    </w:p>
    <w:p w:rsidR="00663D26" w:rsidRPr="006858C2" w:rsidRDefault="00663D26" w:rsidP="00663D26">
      <w:pPr>
        <w:widowControl/>
        <w:ind w:firstLine="851"/>
        <w:jc w:val="both"/>
        <w:rPr>
          <w:rFonts w:ascii="Times New Roman" w:hAnsi="Times New Roman" w:cs="Times New Roman"/>
          <w:b/>
          <w:color w:val="auto"/>
          <w:highlight w:val="cyan"/>
          <w:lang w:eastAsia="en-US"/>
        </w:rPr>
      </w:pP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993" w:hanging="142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Общество как динамическая система.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proofErr w:type="spellStart"/>
      <w:r w:rsidRPr="006858C2">
        <w:rPr>
          <w:rFonts w:ascii="Times New Roman" w:hAnsi="Times New Roman" w:cs="Times New Roman"/>
          <w:color w:val="auto"/>
          <w:lang w:eastAsia="en-US"/>
        </w:rPr>
        <w:t>Многовариантность</w:t>
      </w:r>
      <w:proofErr w:type="spellEnd"/>
      <w:r w:rsidRPr="006858C2">
        <w:rPr>
          <w:rFonts w:ascii="Times New Roman" w:hAnsi="Times New Roman" w:cs="Times New Roman"/>
          <w:color w:val="auto"/>
          <w:lang w:eastAsia="en-US"/>
        </w:rPr>
        <w:t xml:space="preserve"> общественного развития.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 xml:space="preserve">Понятие общественного прогресса. 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Формационный подход изучения общества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Типология обществ.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Деятельность. Виды деятельности.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Человек Индивид, индивидуальность, личность.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Свобода и ответственность.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 xml:space="preserve">Познание мира. Формы познания.  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Истина, ее критерии.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 xml:space="preserve">Виды человеческих знаний. 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Социальные группы, их классификации.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Социальный статус, социальная роль.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Неравенство и социальная стратификация.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Социальная мобильность.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Социальные нормы.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 xml:space="preserve">Отклоняющиеся поведение, его формы и проявления. 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Социальный контроль. Санкции и их виды.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 xml:space="preserve">Этнические общности. Межнациональные отношения. 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Национальная политика в РФ.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Социальный конфликт и пути его разрешения.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Культура и духовная жизнь.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 xml:space="preserve">Формы и разновидности культура. 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Религия. Мировые религии.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Мораль. Нравственная культура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Политика. Политическая система ее структура и функции.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Власть ее происхождение и виды.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Государство в политической системе общество.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Формы государства: правления, режима, территориального устройства.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Федеративное устройство РФ.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Избирательные системы. Принципы демократических выборов.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 xml:space="preserve">Политические партии и движения. Становление многопартийной системы. 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Человек в политической жизни. Политическое участие. Политическое лидерство.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Право в системе социальных норм. Основные отрасли права.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Юридическая ответственность и ее виды.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 xml:space="preserve">Правовые основы брака и семьи. 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Международные документы по правам человека.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 xml:space="preserve">Основы конституционного строя РФ. 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>Федерация, ее субъекты.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 xml:space="preserve">Законодательная, исполнительная и судебная власть в РФ 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t xml:space="preserve">Институт Президентства. </w:t>
      </w:r>
    </w:p>
    <w:p w:rsidR="00663D26" w:rsidRPr="006858C2" w:rsidRDefault="00663D26" w:rsidP="00663D26">
      <w:pPr>
        <w:pStyle w:val="a3"/>
        <w:widowControl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6858C2">
        <w:rPr>
          <w:rFonts w:ascii="Times New Roman" w:hAnsi="Times New Roman" w:cs="Times New Roman"/>
          <w:color w:val="auto"/>
          <w:lang w:eastAsia="en-US"/>
        </w:rPr>
        <w:lastRenderedPageBreak/>
        <w:t>Правоохранительные органы.</w:t>
      </w:r>
    </w:p>
    <w:p w:rsidR="00663D26" w:rsidRPr="000F3B24" w:rsidRDefault="00663D26" w:rsidP="00663D26">
      <w:pPr>
        <w:widowControl/>
        <w:ind w:left="851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663D26" w:rsidRPr="000F3B24" w:rsidRDefault="00663D26" w:rsidP="00663D26">
      <w:pPr>
        <w:widowControl/>
        <w:suppressLineNumbers/>
        <w:tabs>
          <w:tab w:val="num" w:pos="0"/>
        </w:tabs>
        <w:spacing w:after="120"/>
        <w:ind w:firstLine="851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lang w:eastAsia="en-US"/>
        </w:rPr>
      </w:pPr>
    </w:p>
    <w:p w:rsidR="003A054F" w:rsidRDefault="003A054F">
      <w:bookmarkStart w:id="0" w:name="_GoBack"/>
      <w:bookmarkEnd w:id="0"/>
    </w:p>
    <w:sectPr w:rsidR="003A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46B0D"/>
    <w:multiLevelType w:val="hybridMultilevel"/>
    <w:tmpl w:val="53E01F4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F9"/>
    <w:rsid w:val="001255F9"/>
    <w:rsid w:val="003A054F"/>
    <w:rsid w:val="0066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027B3-9D5E-4911-B96C-8F74B65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3D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2020-03-05T12:51:00Z</dcterms:created>
  <dcterms:modified xsi:type="dcterms:W3CDTF">2020-03-05T12:52:00Z</dcterms:modified>
</cp:coreProperties>
</file>