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7" w:rsidRDefault="00AE2C47" w:rsidP="00AE2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Вопросы для дифференцированного зачета</w:t>
      </w:r>
    </w:p>
    <w:p w:rsidR="00AE2C47" w:rsidRDefault="00AE2C47" w:rsidP="00AE2C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Конструктивные требования к оправам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Типы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Характеристики рамок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Характеристики и свойства материалов, применяемых при изготовлении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Материалы для изготовления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Свойства защитно-декоративных покрытий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Виды современных методов декоративной отделки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Показатели надежности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Методы испытаний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маркировки и упаковки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Требования охраны труда и пожарной безопасности.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Конструктивные требования к оправам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Характеристики заушников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Характеристики и свойства материалов, применяемых для заушников оправы ко</w:t>
      </w:r>
      <w:r w:rsidRPr="00FD3240">
        <w:rPr>
          <w:rFonts w:ascii="Times New Roman" w:hAnsi="Times New Roman"/>
          <w:sz w:val="24"/>
          <w:szCs w:val="24"/>
          <w:lang w:val="ru-RU"/>
        </w:rPr>
        <w:t>р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Свойства защитно-декоративных покрытий заушников оправ корригирующих о</w:t>
      </w:r>
      <w:r w:rsidRPr="00FD3240">
        <w:rPr>
          <w:rFonts w:ascii="Times New Roman" w:hAnsi="Times New Roman"/>
          <w:sz w:val="24"/>
          <w:szCs w:val="24"/>
          <w:lang w:val="ru-RU"/>
        </w:rPr>
        <w:t>ч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Операции технологического процесса изготовления заушников оправ корриг</w:t>
      </w:r>
      <w:r w:rsidRPr="00FD3240">
        <w:rPr>
          <w:rFonts w:ascii="Times New Roman" w:hAnsi="Times New Roman"/>
          <w:sz w:val="24"/>
          <w:szCs w:val="24"/>
          <w:lang w:val="ru-RU"/>
        </w:rPr>
        <w:t>и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Методы проверки изготовленных заушников оправ корригирующих очков.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Стандарты обозначения размеров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Технические требования, предъявляемые к сборке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регулировки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Размерные параметры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Приемы наладки оборудования, применяемого при сборке оправ корригирующих очков. Технологии сборки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Классы точности и чистоты обработки поверхностей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Технические требования к эластичной части заушника оправы корригирующих о</w:t>
      </w:r>
      <w:r w:rsidRPr="00FD3240">
        <w:rPr>
          <w:rFonts w:ascii="Times New Roman" w:hAnsi="Times New Roman"/>
          <w:sz w:val="24"/>
          <w:szCs w:val="24"/>
          <w:lang w:val="ru-RU"/>
        </w:rPr>
        <w:t>ч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ков. Свойства материалов, применяемых для изготовления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Способы окантовки оправ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Назначение контрольно-измерительного оборудования, инструмента при работе с оправами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 xml:space="preserve">Правила пользования контрольно-измерительным оборудованием, инструментом при работе с оправами корригирующих очков.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Причины брака при изготовлении профилей, навивке спиралей, рубке ободков, окантовке оправ корригирующих очков.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Устройство станочного оборудования и сопутствующих аппаратов и приспособл</w:t>
      </w:r>
      <w:r w:rsidRPr="00FD3240">
        <w:rPr>
          <w:rFonts w:ascii="Times New Roman" w:hAnsi="Times New Roman"/>
          <w:sz w:val="24"/>
          <w:szCs w:val="24"/>
          <w:lang w:val="ru-RU"/>
        </w:rPr>
        <w:t>е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ний для изготовления рецептурных очковых линз. </w:t>
      </w:r>
    </w:p>
    <w:p w:rsidR="00AE2C47" w:rsidRPr="00FD3240" w:rsidRDefault="00AE2C47" w:rsidP="00AE2C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3240">
        <w:rPr>
          <w:rFonts w:ascii="Times New Roman" w:hAnsi="Times New Roman"/>
          <w:sz w:val="24"/>
          <w:szCs w:val="24"/>
          <w:lang w:val="ru-RU"/>
        </w:rPr>
        <w:t>Основные способы калибровки и настройки станочного оборудования для изгото</w:t>
      </w:r>
      <w:r w:rsidRPr="00FD3240">
        <w:rPr>
          <w:rFonts w:ascii="Times New Roman" w:hAnsi="Times New Roman"/>
          <w:sz w:val="24"/>
          <w:szCs w:val="24"/>
          <w:lang w:val="ru-RU"/>
        </w:rPr>
        <w:t>в</w:t>
      </w:r>
      <w:r w:rsidRPr="00FD3240">
        <w:rPr>
          <w:rFonts w:ascii="Times New Roman" w:hAnsi="Times New Roman"/>
          <w:sz w:val="24"/>
          <w:szCs w:val="24"/>
          <w:lang w:val="ru-RU"/>
        </w:rPr>
        <w:t xml:space="preserve">ления очковых линз. </w:t>
      </w:r>
    </w:p>
    <w:p w:rsidR="003E79B7" w:rsidRPr="00AE2C47" w:rsidRDefault="003E79B7">
      <w:pPr>
        <w:rPr>
          <w:lang w:val="ru-RU"/>
        </w:rPr>
      </w:pPr>
      <w:bookmarkStart w:id="0" w:name="_GoBack"/>
      <w:bookmarkEnd w:id="0"/>
    </w:p>
    <w:sectPr w:rsidR="003E79B7" w:rsidRPr="00AE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528"/>
    <w:multiLevelType w:val="hybridMultilevel"/>
    <w:tmpl w:val="E8DC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0"/>
    <w:rsid w:val="003E79B7"/>
    <w:rsid w:val="00AE2C47"/>
    <w:rsid w:val="00D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41D3-4A72-4F16-B123-2305E53D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47"/>
    <w:pPr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2020-03-05T13:24:00Z</dcterms:created>
  <dcterms:modified xsi:type="dcterms:W3CDTF">2020-03-05T13:25:00Z</dcterms:modified>
</cp:coreProperties>
</file>